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3217E6" w14:textId="7FE211DB" w:rsidR="00B61A1E" w:rsidRPr="00D45129" w:rsidRDefault="006055D7">
      <w:pPr>
        <w:rPr>
          <w:b/>
          <w:color w:val="7F7F7F" w:themeColor="text1" w:themeTint="80"/>
          <w:sz w:val="28"/>
          <w:szCs w:val="28"/>
        </w:rPr>
      </w:pPr>
      <w:r>
        <w:rPr>
          <w:b/>
          <w:color w:val="7F7F7F" w:themeColor="text1" w:themeTint="80"/>
          <w:sz w:val="28"/>
          <w:szCs w:val="28"/>
        </w:rPr>
        <w:t>Store Asset Tracking</w:t>
      </w:r>
      <w:r w:rsidR="008D78C8">
        <w:rPr>
          <w:b/>
          <w:color w:val="7F7F7F" w:themeColor="text1" w:themeTint="80"/>
          <w:sz w:val="28"/>
          <w:szCs w:val="28"/>
        </w:rPr>
        <w:t xml:space="preserve"> Overview</w:t>
      </w:r>
      <w:r>
        <w:rPr>
          <w:b/>
          <w:color w:val="7F7F7F" w:themeColor="text1" w:themeTint="80"/>
          <w:sz w:val="28"/>
          <w:szCs w:val="28"/>
        </w:rPr>
        <w:tab/>
      </w:r>
    </w:p>
    <w:p w14:paraId="59D5D5C6" w14:textId="1F397420" w:rsidR="00786C57" w:rsidRDefault="006055D7" w:rsidP="006055D7">
      <w:pPr>
        <w:rPr>
          <w:color w:val="7F7F7F" w:themeColor="text1" w:themeTint="80"/>
        </w:rPr>
      </w:pPr>
      <w:r>
        <w:rPr>
          <w:color w:val="7F7F7F" w:themeColor="text1" w:themeTint="80"/>
        </w:rPr>
        <w:t xml:space="preserve">Asset Management is a new REP feature used to track </w:t>
      </w:r>
      <w:r w:rsidR="00831CE6">
        <w:rPr>
          <w:color w:val="7F7F7F" w:themeColor="text1" w:themeTint="80"/>
        </w:rPr>
        <w:t xml:space="preserve">the physical assets </w:t>
      </w:r>
      <w:r>
        <w:rPr>
          <w:color w:val="7F7F7F" w:themeColor="text1" w:themeTint="80"/>
        </w:rPr>
        <w:t xml:space="preserve">for each store. </w:t>
      </w:r>
      <w:r w:rsidRPr="006055D7">
        <w:rPr>
          <w:color w:val="7F7F7F" w:themeColor="text1" w:themeTint="80"/>
        </w:rPr>
        <w:t>The</w:t>
      </w:r>
      <w:r>
        <w:rPr>
          <w:color w:val="7F7F7F" w:themeColor="text1" w:themeTint="80"/>
        </w:rPr>
        <w:t xml:space="preserve"> new </w:t>
      </w:r>
      <w:r w:rsidR="008D78C8">
        <w:rPr>
          <w:color w:val="7F7F7F" w:themeColor="text1" w:themeTint="80"/>
        </w:rPr>
        <w:t xml:space="preserve">REP app (versions 3.0.88.0 and higher) will display </w:t>
      </w:r>
      <w:r w:rsidRPr="006055D7">
        <w:rPr>
          <w:color w:val="7F7F7F" w:themeColor="text1" w:themeTint="80"/>
        </w:rPr>
        <w:t xml:space="preserve">those </w:t>
      </w:r>
      <w:r w:rsidR="00831CE6">
        <w:rPr>
          <w:color w:val="7F7F7F" w:themeColor="text1" w:themeTint="80"/>
        </w:rPr>
        <w:t>assets</w:t>
      </w:r>
      <w:r w:rsidRPr="006055D7">
        <w:rPr>
          <w:color w:val="7F7F7F" w:themeColor="text1" w:themeTint="80"/>
        </w:rPr>
        <w:t xml:space="preserve"> </w:t>
      </w:r>
      <w:r w:rsidR="008D78C8">
        <w:rPr>
          <w:color w:val="7F7F7F" w:themeColor="text1" w:themeTint="80"/>
        </w:rPr>
        <w:t>associated with each store, and allow the</w:t>
      </w:r>
      <w:r w:rsidRPr="006055D7">
        <w:rPr>
          <w:color w:val="7F7F7F" w:themeColor="text1" w:themeTint="80"/>
        </w:rPr>
        <w:t xml:space="preserve"> rep to view </w:t>
      </w:r>
      <w:r w:rsidR="00AC706F">
        <w:rPr>
          <w:color w:val="7F7F7F" w:themeColor="text1" w:themeTint="80"/>
        </w:rPr>
        <w:t xml:space="preserve">and update this content. </w:t>
      </w:r>
      <w:r w:rsidRPr="006055D7">
        <w:rPr>
          <w:color w:val="7F7F7F" w:themeColor="text1" w:themeTint="80"/>
        </w:rPr>
        <w:t>The</w:t>
      </w:r>
      <w:r w:rsidR="00AC706F">
        <w:rPr>
          <w:color w:val="7F7F7F" w:themeColor="text1" w:themeTint="80"/>
        </w:rPr>
        <w:t xml:space="preserve">re will also be a </w:t>
      </w:r>
      <w:r w:rsidRPr="006055D7">
        <w:rPr>
          <w:color w:val="7F7F7F" w:themeColor="text1" w:themeTint="80"/>
        </w:rPr>
        <w:t>review process in w</w:t>
      </w:r>
      <w:r w:rsidR="00831CE6">
        <w:rPr>
          <w:color w:val="7F7F7F" w:themeColor="text1" w:themeTint="80"/>
        </w:rPr>
        <w:t>hich the local</w:t>
      </w:r>
      <w:r w:rsidR="00AC706F">
        <w:rPr>
          <w:color w:val="7F7F7F" w:themeColor="text1" w:themeTint="80"/>
        </w:rPr>
        <w:t xml:space="preserve"> Admin</w:t>
      </w:r>
      <w:r w:rsidR="00831CE6">
        <w:rPr>
          <w:color w:val="7F7F7F" w:themeColor="text1" w:themeTint="80"/>
        </w:rPr>
        <w:t>istrator</w:t>
      </w:r>
      <w:r w:rsidR="00AC706F">
        <w:rPr>
          <w:color w:val="7F7F7F" w:themeColor="text1" w:themeTint="80"/>
        </w:rPr>
        <w:t xml:space="preserve"> accepts or dismisses</w:t>
      </w:r>
      <w:r w:rsidR="008D78C8">
        <w:rPr>
          <w:color w:val="7F7F7F" w:themeColor="text1" w:themeTint="80"/>
        </w:rPr>
        <w:t xml:space="preserve"> the changes</w:t>
      </w:r>
      <w:r w:rsidRPr="006055D7">
        <w:rPr>
          <w:color w:val="7F7F7F" w:themeColor="text1" w:themeTint="80"/>
        </w:rPr>
        <w:t xml:space="preserve"> which are reported by</w:t>
      </w:r>
      <w:r w:rsidR="00AC706F">
        <w:rPr>
          <w:color w:val="7F7F7F" w:themeColor="text1" w:themeTint="80"/>
        </w:rPr>
        <w:t xml:space="preserve"> a rep through the standard form sub</w:t>
      </w:r>
      <w:bookmarkStart w:id="0" w:name="_GoBack"/>
      <w:bookmarkEnd w:id="0"/>
      <w:r w:rsidR="00AC706F">
        <w:rPr>
          <w:color w:val="7F7F7F" w:themeColor="text1" w:themeTint="80"/>
        </w:rPr>
        <w:t>mission process</w:t>
      </w:r>
      <w:r w:rsidRPr="006055D7">
        <w:rPr>
          <w:color w:val="7F7F7F" w:themeColor="text1" w:themeTint="80"/>
        </w:rPr>
        <w:t xml:space="preserve">. </w:t>
      </w:r>
    </w:p>
    <w:p w14:paraId="5CBC2C5B" w14:textId="6F2C18B6" w:rsidR="008D78C8" w:rsidRDefault="00446782" w:rsidP="006055D7">
      <w:pPr>
        <w:rPr>
          <w:color w:val="7F7F7F" w:themeColor="text1" w:themeTint="80"/>
        </w:rPr>
      </w:pPr>
      <w:r>
        <w:rPr>
          <w:noProof/>
        </w:rPr>
        <w:drawing>
          <wp:inline distT="0" distB="0" distL="0" distR="0" wp14:anchorId="09BCF329" wp14:editId="5CB512DF">
            <wp:extent cx="6858000" cy="4309110"/>
            <wp:effectExtent l="19050" t="19050" r="1905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911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40F82A2B" w14:textId="77777777" w:rsidR="008D78C8" w:rsidRDefault="008D78C8" w:rsidP="006055D7">
      <w:pPr>
        <w:rPr>
          <w:color w:val="7F7F7F" w:themeColor="text1" w:themeTint="80"/>
        </w:rPr>
      </w:pPr>
    </w:p>
    <w:p w14:paraId="27D29408" w14:textId="542132F2" w:rsidR="00ED08F1" w:rsidRPr="00F22531" w:rsidRDefault="008D78C8" w:rsidP="00ED08F1">
      <w:pPr>
        <w:rPr>
          <w:color w:val="7F7F7F" w:themeColor="text1" w:themeTint="80"/>
          <w:sz w:val="24"/>
          <w:szCs w:val="24"/>
        </w:rPr>
      </w:pPr>
      <w:r w:rsidRPr="00F22531">
        <w:rPr>
          <w:color w:val="7F7F7F" w:themeColor="text1" w:themeTint="80"/>
          <w:sz w:val="24"/>
          <w:szCs w:val="24"/>
        </w:rPr>
        <w:t>Using the new App</w:t>
      </w:r>
    </w:p>
    <w:p w14:paraId="5A3296A5" w14:textId="662A57CC" w:rsidR="007028C7" w:rsidRDefault="001C28F7" w:rsidP="00ED08F1">
      <w:pPr>
        <w:rPr>
          <w:color w:val="7F7F7F" w:themeColor="text1" w:themeTint="80"/>
        </w:rPr>
      </w:pPr>
      <w:r>
        <w:rPr>
          <w:color w:val="7F7F7F" w:themeColor="text1" w:themeTint="80"/>
        </w:rPr>
        <w:t>Open</w:t>
      </w:r>
      <w:r w:rsidR="008D78C8">
        <w:rPr>
          <w:color w:val="7F7F7F" w:themeColor="text1" w:themeTint="80"/>
        </w:rPr>
        <w:t xml:space="preserve"> the </w:t>
      </w:r>
      <w:r>
        <w:rPr>
          <w:color w:val="7F7F7F" w:themeColor="text1" w:themeTint="80"/>
        </w:rPr>
        <w:t xml:space="preserve">Store Visit page of the </w:t>
      </w:r>
      <w:r w:rsidR="00ED08F1" w:rsidRPr="00ED08F1">
        <w:rPr>
          <w:color w:val="7F7F7F" w:themeColor="text1" w:themeTint="80"/>
        </w:rPr>
        <w:t xml:space="preserve">REP app to </w:t>
      </w:r>
      <w:r>
        <w:rPr>
          <w:color w:val="7F7F7F" w:themeColor="text1" w:themeTint="80"/>
        </w:rPr>
        <w:t>pre</w:t>
      </w:r>
      <w:r w:rsidR="00ED08F1" w:rsidRPr="00ED08F1">
        <w:rPr>
          <w:color w:val="7F7F7F" w:themeColor="text1" w:themeTint="80"/>
        </w:rPr>
        <w:t>view</w:t>
      </w:r>
      <w:r>
        <w:rPr>
          <w:color w:val="7F7F7F" w:themeColor="text1" w:themeTint="80"/>
        </w:rPr>
        <w:t xml:space="preserve"> the new Store Information panel and assigned Asset Types present in store, organized into Product category panels.</w:t>
      </w:r>
      <w:r w:rsidR="00060823">
        <w:rPr>
          <w:color w:val="7F7F7F" w:themeColor="text1" w:themeTint="80"/>
        </w:rPr>
        <w:t xml:space="preserve"> </w:t>
      </w:r>
      <w:r w:rsidR="00100780">
        <w:rPr>
          <w:color w:val="7F7F7F" w:themeColor="text1" w:themeTint="80"/>
        </w:rPr>
        <w:t>A description and start / end dates will be visible for each Asset Type.</w:t>
      </w:r>
    </w:p>
    <w:p w14:paraId="0702B72D" w14:textId="01771A49" w:rsidR="007028C7" w:rsidRDefault="00100780" w:rsidP="002F6526">
      <w:pPr>
        <w:pStyle w:val="ListParagraph"/>
        <w:numPr>
          <w:ilvl w:val="0"/>
          <w:numId w:val="17"/>
        </w:numPr>
        <w:rPr>
          <w:color w:val="7F7F7F" w:themeColor="text1" w:themeTint="8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46B222" wp14:editId="0261AD0C">
            <wp:simplePos x="0" y="0"/>
            <wp:positionH relativeFrom="margin">
              <wp:posOffset>6115050</wp:posOffset>
            </wp:positionH>
            <wp:positionV relativeFrom="paragraph">
              <wp:posOffset>8255</wp:posOffset>
            </wp:positionV>
            <wp:extent cx="571500" cy="5257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8F7">
        <w:rPr>
          <w:color w:val="7F7F7F" w:themeColor="text1" w:themeTint="80"/>
        </w:rPr>
        <w:t>In the Select Store panel</w:t>
      </w:r>
      <w:r w:rsidR="00D9470A">
        <w:rPr>
          <w:color w:val="7F7F7F" w:themeColor="text1" w:themeTint="80"/>
        </w:rPr>
        <w:t xml:space="preserve"> </w:t>
      </w:r>
      <w:r w:rsidR="001C28F7">
        <w:rPr>
          <w:color w:val="7F7F7F" w:themeColor="text1" w:themeTint="80"/>
        </w:rPr>
        <w:t>click</w:t>
      </w:r>
      <w:r w:rsidR="00D9470A">
        <w:rPr>
          <w:color w:val="7F7F7F" w:themeColor="text1" w:themeTint="80"/>
        </w:rPr>
        <w:t xml:space="preserve"> </w:t>
      </w:r>
      <w:r w:rsidR="006C5822">
        <w:rPr>
          <w:color w:val="7F7F7F" w:themeColor="text1" w:themeTint="80"/>
        </w:rPr>
        <w:t xml:space="preserve">the </w:t>
      </w:r>
      <w:r w:rsidR="006C5822" w:rsidRPr="00060823">
        <w:rPr>
          <w:b/>
          <w:color w:val="7F7F7F" w:themeColor="text1" w:themeTint="80"/>
        </w:rPr>
        <w:t>“</w:t>
      </w:r>
      <w:proofErr w:type="spellStart"/>
      <w:r w:rsidR="00D9470A" w:rsidRPr="00060823">
        <w:rPr>
          <w:b/>
          <w:color w:val="7F7F7F" w:themeColor="text1" w:themeTint="80"/>
        </w:rPr>
        <w:t>i</w:t>
      </w:r>
      <w:proofErr w:type="spellEnd"/>
      <w:r w:rsidR="006C5822" w:rsidRPr="00060823">
        <w:rPr>
          <w:b/>
          <w:color w:val="7F7F7F" w:themeColor="text1" w:themeTint="80"/>
        </w:rPr>
        <w:t xml:space="preserve"> button</w:t>
      </w:r>
      <w:r w:rsidR="00D9470A" w:rsidRPr="00060823">
        <w:rPr>
          <w:b/>
          <w:color w:val="7F7F7F" w:themeColor="text1" w:themeTint="80"/>
        </w:rPr>
        <w:t>”</w:t>
      </w:r>
      <w:r w:rsidR="001C28F7">
        <w:rPr>
          <w:color w:val="7F7F7F" w:themeColor="text1" w:themeTint="80"/>
        </w:rPr>
        <w:t xml:space="preserve"> to expand the page and view the information</w:t>
      </w:r>
    </w:p>
    <w:p w14:paraId="32201AE0" w14:textId="311802A2" w:rsidR="002F6526" w:rsidRPr="007028C7" w:rsidRDefault="001C28F7" w:rsidP="002F6526">
      <w:pPr>
        <w:pStyle w:val="ListParagraph"/>
        <w:numPr>
          <w:ilvl w:val="0"/>
          <w:numId w:val="17"/>
        </w:numPr>
        <w:rPr>
          <w:color w:val="7F7F7F" w:themeColor="text1" w:themeTint="80"/>
        </w:rPr>
      </w:pPr>
      <w:r>
        <w:rPr>
          <w:color w:val="7F7F7F" w:themeColor="text1" w:themeTint="80"/>
        </w:rPr>
        <w:t xml:space="preserve">If updates need to be made, click the </w:t>
      </w:r>
      <w:r w:rsidRPr="00060823">
        <w:rPr>
          <w:b/>
          <w:color w:val="7F7F7F" w:themeColor="text1" w:themeTint="80"/>
        </w:rPr>
        <w:t>Update</w:t>
      </w:r>
      <w:r>
        <w:rPr>
          <w:color w:val="7F7F7F" w:themeColor="text1" w:themeTint="80"/>
        </w:rPr>
        <w:t xml:space="preserve"> button to be taken directly to the Asset</w:t>
      </w:r>
      <w:r w:rsidR="00100780">
        <w:rPr>
          <w:color w:val="7F7F7F" w:themeColor="text1" w:themeTint="80"/>
        </w:rPr>
        <w:t>s</w:t>
      </w:r>
      <w:r>
        <w:rPr>
          <w:color w:val="7F7F7F" w:themeColor="text1" w:themeTint="80"/>
        </w:rPr>
        <w:t xml:space="preserve"> call report</w:t>
      </w:r>
    </w:p>
    <w:p w14:paraId="5A353772" w14:textId="414D334B" w:rsidR="00ED08F1" w:rsidRPr="001C28F7" w:rsidRDefault="001C28F7" w:rsidP="001C28F7">
      <w:pPr>
        <w:rPr>
          <w:color w:val="7F7F7F" w:themeColor="text1" w:themeTint="80"/>
        </w:rPr>
      </w:pPr>
      <w:r>
        <w:rPr>
          <w:color w:val="7F7F7F" w:themeColor="text1" w:themeTint="80"/>
        </w:rPr>
        <w:t>The</w:t>
      </w:r>
      <w:r w:rsidR="007028C7" w:rsidRPr="001C28F7">
        <w:rPr>
          <w:color w:val="7F7F7F" w:themeColor="text1" w:themeTint="80"/>
        </w:rPr>
        <w:t xml:space="preserve"> new </w:t>
      </w:r>
      <w:r w:rsidR="00060823">
        <w:rPr>
          <w:color w:val="7F7F7F" w:themeColor="text1" w:themeTint="80"/>
        </w:rPr>
        <w:t>Assets call report</w:t>
      </w:r>
      <w:r w:rsidR="007028C7" w:rsidRPr="001C28F7">
        <w:rPr>
          <w:color w:val="7F7F7F" w:themeColor="text1" w:themeTint="80"/>
        </w:rPr>
        <w:t xml:space="preserve"> </w:t>
      </w:r>
      <w:r>
        <w:rPr>
          <w:color w:val="7F7F7F" w:themeColor="text1" w:themeTint="80"/>
        </w:rPr>
        <w:t xml:space="preserve">is also </w:t>
      </w:r>
      <w:r w:rsidR="007028C7" w:rsidRPr="001C28F7">
        <w:rPr>
          <w:color w:val="7F7F7F" w:themeColor="text1" w:themeTint="80"/>
        </w:rPr>
        <w:t xml:space="preserve">available </w:t>
      </w:r>
      <w:r w:rsidR="00060823">
        <w:rPr>
          <w:color w:val="7F7F7F" w:themeColor="text1" w:themeTint="80"/>
        </w:rPr>
        <w:t xml:space="preserve">as a sub-form </w:t>
      </w:r>
      <w:r w:rsidR="000131DD">
        <w:rPr>
          <w:color w:val="7F7F7F" w:themeColor="text1" w:themeTint="80"/>
        </w:rPr>
        <w:t>inside</w:t>
      </w:r>
      <w:r w:rsidR="007028C7" w:rsidRPr="001C28F7">
        <w:rPr>
          <w:color w:val="7F7F7F" w:themeColor="text1" w:themeTint="80"/>
        </w:rPr>
        <w:t xml:space="preserve"> the Store Visit </w:t>
      </w:r>
      <w:r>
        <w:rPr>
          <w:color w:val="7F7F7F" w:themeColor="text1" w:themeTint="80"/>
        </w:rPr>
        <w:t xml:space="preserve">Call Report, with the same </w:t>
      </w:r>
      <w:r w:rsidRPr="00060823">
        <w:rPr>
          <w:b/>
          <w:color w:val="7F7F7F" w:themeColor="text1" w:themeTint="80"/>
        </w:rPr>
        <w:t>“</w:t>
      </w:r>
      <w:proofErr w:type="spellStart"/>
      <w:r w:rsidRPr="00060823">
        <w:rPr>
          <w:b/>
          <w:color w:val="7F7F7F" w:themeColor="text1" w:themeTint="80"/>
        </w:rPr>
        <w:t>i</w:t>
      </w:r>
      <w:proofErr w:type="spellEnd"/>
      <w:r w:rsidRPr="00060823">
        <w:rPr>
          <w:b/>
          <w:color w:val="7F7F7F" w:themeColor="text1" w:themeTint="80"/>
        </w:rPr>
        <w:t>-button”</w:t>
      </w:r>
      <w:r>
        <w:rPr>
          <w:color w:val="7F7F7F" w:themeColor="text1" w:themeTint="80"/>
        </w:rPr>
        <w:t xml:space="preserve"> visible in</w:t>
      </w:r>
      <w:r w:rsidR="007028C7" w:rsidRPr="001C28F7">
        <w:rPr>
          <w:color w:val="7F7F7F" w:themeColor="text1" w:themeTint="80"/>
        </w:rPr>
        <w:t xml:space="preserve"> the left t</w:t>
      </w:r>
      <w:r w:rsidR="00060823">
        <w:rPr>
          <w:color w:val="7F7F7F" w:themeColor="text1" w:themeTint="80"/>
        </w:rPr>
        <w:t>ray taskbar.</w:t>
      </w:r>
    </w:p>
    <w:p w14:paraId="71E0EFBB" w14:textId="77777777" w:rsidR="00060823" w:rsidRDefault="00060823" w:rsidP="006055D7">
      <w:pPr>
        <w:rPr>
          <w:color w:val="7F7F7F" w:themeColor="text1" w:themeTint="80"/>
        </w:rPr>
      </w:pPr>
    </w:p>
    <w:p w14:paraId="5AE625B8" w14:textId="77777777" w:rsidR="00060823" w:rsidRDefault="00060823" w:rsidP="006055D7">
      <w:pPr>
        <w:rPr>
          <w:color w:val="7F7F7F" w:themeColor="text1" w:themeTint="80"/>
        </w:rPr>
      </w:pPr>
    </w:p>
    <w:p w14:paraId="5E189AC4" w14:textId="0129C544" w:rsidR="00060823" w:rsidRPr="00397791" w:rsidRDefault="00100780" w:rsidP="006055D7">
      <w:pPr>
        <w:rPr>
          <w:color w:val="7F7F7F" w:themeColor="text1" w:themeTint="80"/>
          <w:sz w:val="24"/>
          <w:szCs w:val="24"/>
        </w:rPr>
      </w:pPr>
      <w:r w:rsidRPr="00397791">
        <w:rPr>
          <w:color w:val="7F7F7F" w:themeColor="text1" w:themeTint="80"/>
          <w:sz w:val="24"/>
          <w:szCs w:val="24"/>
        </w:rPr>
        <w:lastRenderedPageBreak/>
        <w:t>Assets Call Report</w:t>
      </w:r>
    </w:p>
    <w:p w14:paraId="1650B40D" w14:textId="045988BB" w:rsidR="00100780" w:rsidRDefault="00100780" w:rsidP="006055D7">
      <w:pPr>
        <w:rPr>
          <w:color w:val="7F7F7F" w:themeColor="text1" w:themeTint="80"/>
        </w:rPr>
      </w:pPr>
      <w:r>
        <w:rPr>
          <w:noProof/>
        </w:rPr>
        <w:drawing>
          <wp:inline distT="0" distB="0" distL="0" distR="0" wp14:anchorId="79DF2B5F" wp14:editId="36F21097">
            <wp:extent cx="6858000" cy="3769360"/>
            <wp:effectExtent l="19050" t="19050" r="19050" b="215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936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24880442" w14:textId="2DC1B0CB" w:rsidR="00100780" w:rsidRDefault="00384307" w:rsidP="006055D7">
      <w:pPr>
        <w:rPr>
          <w:color w:val="7F7F7F" w:themeColor="text1" w:themeTint="80"/>
        </w:rPr>
      </w:pPr>
      <w:r>
        <w:rPr>
          <w:color w:val="7F7F7F" w:themeColor="text1" w:themeTint="80"/>
        </w:rPr>
        <w:t xml:space="preserve">In the initial phase of Asset Management, this will work on a very simple </w:t>
      </w:r>
      <w:r w:rsidR="00446782">
        <w:rPr>
          <w:color w:val="7F7F7F" w:themeColor="text1" w:themeTint="80"/>
        </w:rPr>
        <w:t>basis:</w:t>
      </w:r>
      <w:r>
        <w:rPr>
          <w:color w:val="7F7F7F" w:themeColor="text1" w:themeTint="80"/>
        </w:rPr>
        <w:t xml:space="preserve"> </w:t>
      </w:r>
    </w:p>
    <w:p w14:paraId="29701A80" w14:textId="3970E5CA" w:rsidR="00384307" w:rsidRDefault="00414CC8" w:rsidP="00100780">
      <w:pPr>
        <w:pStyle w:val="ListParagraph"/>
        <w:numPr>
          <w:ilvl w:val="0"/>
          <w:numId w:val="18"/>
        </w:numPr>
        <w:rPr>
          <w:color w:val="7F7F7F" w:themeColor="text1" w:themeTint="80"/>
        </w:rPr>
      </w:pPr>
      <w:r>
        <w:rPr>
          <w:color w:val="7F7F7F" w:themeColor="text1" w:themeTint="80"/>
        </w:rPr>
        <w:t>For any</w:t>
      </w:r>
      <w:r w:rsidR="007028C7" w:rsidRPr="00100780">
        <w:rPr>
          <w:color w:val="7F7F7F" w:themeColor="text1" w:themeTint="80"/>
        </w:rPr>
        <w:t xml:space="preserve"> </w:t>
      </w:r>
      <w:r w:rsidR="007028C7" w:rsidRPr="00091C36">
        <w:rPr>
          <w:b/>
          <w:color w:val="7F7F7F" w:themeColor="text1" w:themeTint="80"/>
          <w:u w:val="single"/>
        </w:rPr>
        <w:t>Asset</w:t>
      </w:r>
      <w:r w:rsidRPr="00091C36">
        <w:rPr>
          <w:b/>
          <w:color w:val="7F7F7F" w:themeColor="text1" w:themeTint="80"/>
          <w:u w:val="single"/>
        </w:rPr>
        <w:t>s that are</w:t>
      </w:r>
      <w:r w:rsidR="007028C7" w:rsidRPr="00091C36">
        <w:rPr>
          <w:color w:val="7F7F7F" w:themeColor="text1" w:themeTint="80"/>
          <w:u w:val="single"/>
        </w:rPr>
        <w:t xml:space="preserve"> </w:t>
      </w:r>
      <w:r w:rsidR="007028C7" w:rsidRPr="00091C36">
        <w:rPr>
          <w:b/>
          <w:color w:val="7F7F7F" w:themeColor="text1" w:themeTint="80"/>
          <w:u w:val="single"/>
        </w:rPr>
        <w:t>NOT present</w:t>
      </w:r>
      <w:r w:rsidR="007028C7" w:rsidRPr="00100780">
        <w:rPr>
          <w:color w:val="7F7F7F" w:themeColor="text1" w:themeTint="80"/>
        </w:rPr>
        <w:t xml:space="preserve"> in the store location, </w:t>
      </w:r>
      <w:r>
        <w:rPr>
          <w:color w:val="7F7F7F" w:themeColor="text1" w:themeTint="80"/>
        </w:rPr>
        <w:t xml:space="preserve">checkmark them </w:t>
      </w:r>
      <w:r w:rsidRPr="00414CC8">
        <w:rPr>
          <w:b/>
          <w:color w:val="7F7F7F" w:themeColor="text1" w:themeTint="80"/>
        </w:rPr>
        <w:t>“No</w:t>
      </w:r>
      <w:r>
        <w:rPr>
          <w:b/>
          <w:color w:val="7F7F7F" w:themeColor="text1" w:themeTint="80"/>
        </w:rPr>
        <w:t xml:space="preserve">.” </w:t>
      </w:r>
      <w:r w:rsidRPr="003E5917">
        <w:rPr>
          <w:color w:val="7F7F7F" w:themeColor="text1" w:themeTint="80"/>
        </w:rPr>
        <w:t>T</w:t>
      </w:r>
      <w:r>
        <w:rPr>
          <w:color w:val="7F7F7F" w:themeColor="text1" w:themeTint="80"/>
        </w:rPr>
        <w:t xml:space="preserve">hen </w:t>
      </w:r>
      <w:r w:rsidR="00091C36">
        <w:rPr>
          <w:color w:val="7F7F7F" w:themeColor="text1" w:themeTint="80"/>
        </w:rPr>
        <w:t>r</w:t>
      </w:r>
      <w:r>
        <w:rPr>
          <w:color w:val="7F7F7F" w:themeColor="text1" w:themeTint="80"/>
        </w:rPr>
        <w:t xml:space="preserve">eview </w:t>
      </w:r>
      <w:r w:rsidR="00091C36">
        <w:rPr>
          <w:color w:val="7F7F7F" w:themeColor="text1" w:themeTint="80"/>
        </w:rPr>
        <w:t>and s</w:t>
      </w:r>
      <w:r>
        <w:rPr>
          <w:color w:val="7F7F7F" w:themeColor="text1" w:themeTint="80"/>
        </w:rPr>
        <w:t xml:space="preserve">ubmit </w:t>
      </w:r>
      <w:r w:rsidR="003E5917">
        <w:rPr>
          <w:color w:val="7F7F7F" w:themeColor="text1" w:themeTint="80"/>
        </w:rPr>
        <w:t xml:space="preserve">the form </w:t>
      </w:r>
      <w:r>
        <w:rPr>
          <w:color w:val="7F7F7F" w:themeColor="text1" w:themeTint="80"/>
        </w:rPr>
        <w:t>as usual. This will trigger a notification for the Country Admin to</w:t>
      </w:r>
      <w:r w:rsidR="00384307" w:rsidRPr="00100780">
        <w:rPr>
          <w:color w:val="7F7F7F" w:themeColor="text1" w:themeTint="80"/>
        </w:rPr>
        <w:t xml:space="preserve"> approve or dism</w:t>
      </w:r>
      <w:r>
        <w:rPr>
          <w:color w:val="7F7F7F" w:themeColor="text1" w:themeTint="80"/>
        </w:rPr>
        <w:t>iss the change to the Asset</w:t>
      </w:r>
      <w:r w:rsidR="00384307" w:rsidRPr="00100780">
        <w:rPr>
          <w:color w:val="7F7F7F" w:themeColor="text1" w:themeTint="80"/>
        </w:rPr>
        <w:t xml:space="preserve"> ass</w:t>
      </w:r>
      <w:r>
        <w:rPr>
          <w:color w:val="7F7F7F" w:themeColor="text1" w:themeTint="80"/>
        </w:rPr>
        <w:t>ignment in this store location.</w:t>
      </w:r>
    </w:p>
    <w:p w14:paraId="0463BA7F" w14:textId="0E2C1F14" w:rsidR="00414CC8" w:rsidRDefault="00414CC8" w:rsidP="00100780">
      <w:pPr>
        <w:pStyle w:val="ListParagraph"/>
        <w:numPr>
          <w:ilvl w:val="0"/>
          <w:numId w:val="18"/>
        </w:numPr>
        <w:rPr>
          <w:color w:val="7F7F7F" w:themeColor="text1" w:themeTint="80"/>
        </w:rPr>
      </w:pPr>
      <w:r>
        <w:rPr>
          <w:color w:val="7F7F7F" w:themeColor="text1" w:themeTint="80"/>
        </w:rPr>
        <w:t xml:space="preserve">If </w:t>
      </w:r>
      <w:r w:rsidRPr="00091C36">
        <w:rPr>
          <w:b/>
          <w:color w:val="7F7F7F" w:themeColor="text1" w:themeTint="80"/>
          <w:u w:val="single"/>
        </w:rPr>
        <w:t>all Assets are present</w:t>
      </w:r>
      <w:r>
        <w:rPr>
          <w:color w:val="7F7F7F" w:themeColor="text1" w:themeTint="80"/>
        </w:rPr>
        <w:t xml:space="preserve"> as indicated in the Assets call report, then no submission is necessary. (No changes to the Asset Type assignments are to be made.)</w:t>
      </w:r>
      <w:r w:rsidR="003E5917">
        <w:rPr>
          <w:color w:val="7F7F7F" w:themeColor="text1" w:themeTint="80"/>
        </w:rPr>
        <w:t xml:space="preserve"> </w:t>
      </w:r>
      <w:r w:rsidR="00091C36">
        <w:rPr>
          <w:color w:val="7F7F7F" w:themeColor="text1" w:themeTint="80"/>
        </w:rPr>
        <w:t>Note: there is no ha</w:t>
      </w:r>
      <w:r w:rsidR="00397791">
        <w:rPr>
          <w:color w:val="7F7F7F" w:themeColor="text1" w:themeTint="80"/>
        </w:rPr>
        <w:t xml:space="preserve">rm in submitting a </w:t>
      </w:r>
      <w:r w:rsidR="00091C36">
        <w:rPr>
          <w:color w:val="7F7F7F" w:themeColor="text1" w:themeTint="80"/>
        </w:rPr>
        <w:t>report with all</w:t>
      </w:r>
      <w:r w:rsidR="00397791">
        <w:rPr>
          <w:color w:val="7F7F7F" w:themeColor="text1" w:themeTint="80"/>
        </w:rPr>
        <w:t xml:space="preserve"> Assets marked</w:t>
      </w:r>
      <w:r w:rsidR="00091C36">
        <w:rPr>
          <w:color w:val="7F7F7F" w:themeColor="text1" w:themeTint="80"/>
        </w:rPr>
        <w:t xml:space="preserve"> “Yes”, it just won’t trigger any changes to be made at this time.</w:t>
      </w:r>
    </w:p>
    <w:p w14:paraId="1325C149" w14:textId="4DB10D45" w:rsidR="00091C36" w:rsidRDefault="00F31303" w:rsidP="00091C36">
      <w:pPr>
        <w:pStyle w:val="ListParagraph"/>
        <w:numPr>
          <w:ilvl w:val="0"/>
          <w:numId w:val="18"/>
        </w:numPr>
        <w:rPr>
          <w:color w:val="7F7F7F" w:themeColor="text1" w:themeTint="80"/>
        </w:rPr>
      </w:pPr>
      <w:r w:rsidRPr="00F31303">
        <w:rPr>
          <w:noProof/>
          <w:color w:val="7F7F7F" w:themeColor="text1" w:themeTint="80"/>
        </w:rPr>
        <w:drawing>
          <wp:anchor distT="0" distB="0" distL="114300" distR="114300" simplePos="0" relativeHeight="251660288" behindDoc="0" locked="0" layoutInCell="1" allowOverlap="1" wp14:anchorId="7B2D65F3" wp14:editId="4DBAC74D">
            <wp:simplePos x="0" y="0"/>
            <wp:positionH relativeFrom="margin">
              <wp:posOffset>4991100</wp:posOffset>
            </wp:positionH>
            <wp:positionV relativeFrom="paragraph">
              <wp:posOffset>-24131</wp:posOffset>
            </wp:positionV>
            <wp:extent cx="1889121" cy="2440305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2"/>
                    <a:stretch/>
                  </pic:blipFill>
                  <pic:spPr>
                    <a:xfrm>
                      <a:off x="0" y="0"/>
                      <a:ext cx="1890383" cy="244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17" w:rsidRPr="00091C36">
        <w:rPr>
          <w:b/>
          <w:color w:val="7F7F7F" w:themeColor="text1" w:themeTint="80"/>
          <w:u w:val="single"/>
        </w:rPr>
        <w:t>Multiple of the same</w:t>
      </w:r>
      <w:r w:rsidR="00384307" w:rsidRPr="00091C36">
        <w:rPr>
          <w:b/>
          <w:color w:val="7F7F7F" w:themeColor="text1" w:themeTint="80"/>
          <w:u w:val="single"/>
        </w:rPr>
        <w:t xml:space="preserve"> Assets</w:t>
      </w:r>
      <w:r w:rsidR="00384307" w:rsidRPr="00414CC8">
        <w:rPr>
          <w:color w:val="7F7F7F" w:themeColor="text1" w:themeTint="80"/>
        </w:rPr>
        <w:t xml:space="preserve"> </w:t>
      </w:r>
      <w:r w:rsidR="003E5917">
        <w:rPr>
          <w:color w:val="7F7F7F" w:themeColor="text1" w:themeTint="80"/>
        </w:rPr>
        <w:t>at a store</w:t>
      </w:r>
      <w:r w:rsidR="00091C36">
        <w:rPr>
          <w:color w:val="7F7F7F" w:themeColor="text1" w:themeTint="80"/>
        </w:rPr>
        <w:t xml:space="preserve"> but</w:t>
      </w:r>
      <w:r w:rsidR="003E5917">
        <w:rPr>
          <w:color w:val="7F7F7F" w:themeColor="text1" w:themeTint="80"/>
        </w:rPr>
        <w:t xml:space="preserve"> some are not present. </w:t>
      </w:r>
      <w:r w:rsidR="00091C36">
        <w:rPr>
          <w:color w:val="7F7F7F" w:themeColor="text1" w:themeTint="80"/>
        </w:rPr>
        <w:t>I</w:t>
      </w:r>
      <w:r w:rsidR="003E5917">
        <w:rPr>
          <w:color w:val="7F7F7F" w:themeColor="text1" w:themeTint="80"/>
        </w:rPr>
        <w:t>n some store locations, there could be multiple of the same Asset Type listed in the Ass</w:t>
      </w:r>
      <w:r w:rsidR="00091C36">
        <w:rPr>
          <w:color w:val="7F7F7F" w:themeColor="text1" w:themeTint="80"/>
        </w:rPr>
        <w:t>ets call report. Example: if there are 3 of the same Surface Pinball fixture</w:t>
      </w:r>
      <w:r w:rsidR="003E5917">
        <w:rPr>
          <w:color w:val="7F7F7F" w:themeColor="text1" w:themeTint="80"/>
        </w:rPr>
        <w:t xml:space="preserve"> listed as present in </w:t>
      </w:r>
      <w:r w:rsidR="00091C36">
        <w:rPr>
          <w:color w:val="7F7F7F" w:themeColor="text1" w:themeTint="80"/>
        </w:rPr>
        <w:t>the location</w:t>
      </w:r>
      <w:r w:rsidR="003E5917">
        <w:rPr>
          <w:color w:val="7F7F7F" w:themeColor="text1" w:themeTint="80"/>
        </w:rPr>
        <w:t xml:space="preserve"> but</w:t>
      </w:r>
      <w:r w:rsidR="00091C36">
        <w:rPr>
          <w:color w:val="7F7F7F" w:themeColor="text1" w:themeTint="80"/>
        </w:rPr>
        <w:t xml:space="preserve"> upon inspection</w:t>
      </w:r>
      <w:r w:rsidR="003E5917">
        <w:rPr>
          <w:color w:val="7F7F7F" w:themeColor="text1" w:themeTint="80"/>
        </w:rPr>
        <w:t xml:space="preserve"> there are </w:t>
      </w:r>
      <w:r w:rsidR="000131DD">
        <w:rPr>
          <w:color w:val="7F7F7F" w:themeColor="text1" w:themeTint="80"/>
        </w:rPr>
        <w:t xml:space="preserve">actually </w:t>
      </w:r>
      <w:r w:rsidR="00091C36">
        <w:rPr>
          <w:color w:val="7F7F7F" w:themeColor="text1" w:themeTint="80"/>
        </w:rPr>
        <w:t>only 2 present, then mark one of them “No” and then review and submit.</w:t>
      </w:r>
      <w:r w:rsidR="00904451">
        <w:rPr>
          <w:color w:val="7F7F7F" w:themeColor="text1" w:themeTint="80"/>
        </w:rPr>
        <w:t xml:space="preserve"> A notification will be triggered for the Country Admin.</w:t>
      </w:r>
    </w:p>
    <w:p w14:paraId="21E123F0" w14:textId="1DB86312" w:rsidR="00060823" w:rsidRDefault="000131DD" w:rsidP="00F31303">
      <w:pPr>
        <w:rPr>
          <w:color w:val="7F7F7F" w:themeColor="text1" w:themeTint="80"/>
        </w:rPr>
      </w:pPr>
      <w:r>
        <w:rPr>
          <w:color w:val="7F7F7F" w:themeColor="text1" w:themeTint="80"/>
        </w:rPr>
        <w:t>In the next</w:t>
      </w:r>
      <w:r w:rsidR="00091C36">
        <w:rPr>
          <w:color w:val="7F7F7F" w:themeColor="text1" w:themeTint="80"/>
        </w:rPr>
        <w:t xml:space="preserve"> phase of Asset Management, there will be a way to add </w:t>
      </w:r>
      <w:r>
        <w:rPr>
          <w:color w:val="7F7F7F" w:themeColor="text1" w:themeTint="80"/>
        </w:rPr>
        <w:t>an Asset to</w:t>
      </w:r>
      <w:r w:rsidR="004E4DA5">
        <w:rPr>
          <w:color w:val="7F7F7F" w:themeColor="text1" w:themeTint="80"/>
        </w:rPr>
        <w:t xml:space="preserve"> the list</w:t>
      </w:r>
      <w:r>
        <w:rPr>
          <w:color w:val="7F7F7F" w:themeColor="text1" w:themeTint="80"/>
        </w:rPr>
        <w:t xml:space="preserve"> when there is one present but not listed.</w:t>
      </w:r>
    </w:p>
    <w:p w14:paraId="45BD6794" w14:textId="7645FFBD" w:rsidR="003A648F" w:rsidRPr="00F31303" w:rsidRDefault="003A648F" w:rsidP="00F31303">
      <w:pPr>
        <w:rPr>
          <w:color w:val="7F7F7F" w:themeColor="text1" w:themeTint="80"/>
        </w:rPr>
      </w:pPr>
      <w:r w:rsidRPr="003A648F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0E573" wp14:editId="00E47F98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4686300" cy="600164"/>
                <wp:effectExtent l="0" t="0" r="0" b="7620"/>
                <wp:wrapNone/>
                <wp:docPr id="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0016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6BC12704" w14:textId="77777777" w:rsidR="003A648F" w:rsidRPr="003A648F" w:rsidRDefault="003A648F" w:rsidP="003A64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3A648F"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Tip: </w:t>
                            </w:r>
                            <w:r w:rsidRPr="003A648F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Using the new Windows Phone App</w:t>
                            </w:r>
                          </w:p>
                          <w:p w14:paraId="6C02A46F" w14:textId="77777777" w:rsidR="003A648F" w:rsidRDefault="003A648F" w:rsidP="003A648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Same Assets form functionality can be found in Windows Phone app. Just scroll the page right to left to see the new Store Information and Assets by product category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70E57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0;margin-top:-.15pt;width:369pt;height:47.25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" fillcolor="#b4c6e7 [1304]" stroked="f">
                <v:textbox style="mso-fit-shape-to-text:t">
                  <w:txbxContent>
                    <w:p w14:paraId="6BC12704" w14:textId="77777777" w:rsidR="003A648F" w:rsidRPr="003A648F" w:rsidRDefault="003A648F" w:rsidP="003A648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3A648F"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Tip: </w:t>
                      </w:r>
                      <w:r w:rsidRPr="003A648F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Using the new Windows Phone App</w:t>
                      </w:r>
                    </w:p>
                    <w:p w14:paraId="6C02A46F" w14:textId="77777777" w:rsidR="003A648F" w:rsidRDefault="003A648F" w:rsidP="003A648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Same Assets form functionality can be found in Windows Phone app. Just scroll the page right to left to see the new Store Information and Assets by product category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A648F" w:rsidRPr="00F31303" w:rsidSect="006E1616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CBCD18" w14:textId="77777777" w:rsidR="00BA490A" w:rsidRDefault="00BA490A" w:rsidP="000306BA">
      <w:pPr>
        <w:spacing w:after="0" w:line="240" w:lineRule="auto"/>
      </w:pPr>
      <w:r>
        <w:separator/>
      </w:r>
    </w:p>
  </w:endnote>
  <w:endnote w:type="continuationSeparator" w:id="0">
    <w:p w14:paraId="3FBEBFAC" w14:textId="77777777" w:rsidR="00BA490A" w:rsidRDefault="00BA490A" w:rsidP="00030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altName w:val="Bell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33EEE" w14:textId="2EB26FFB" w:rsidR="00420972" w:rsidRDefault="00420972" w:rsidP="00F419A4">
    <w:pPr>
      <w:pStyle w:val="Footer"/>
      <w:jc w:val="center"/>
      <w:rPr>
        <w:color w:val="A6A6A6" w:themeColor="background1" w:themeShade="A6"/>
        <w:sz w:val="20"/>
        <w:szCs w:val="20"/>
      </w:rPr>
    </w:pPr>
  </w:p>
  <w:p w14:paraId="02521E03" w14:textId="7B46DAEA" w:rsidR="00420972" w:rsidRPr="00485FF5" w:rsidRDefault="00485FF5" w:rsidP="00F86D2F">
    <w:pPr>
      <w:pStyle w:val="Footer"/>
      <w:jc w:val="center"/>
      <w:rPr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 xml:space="preserve">Copyright © 2011, </w:t>
    </w:r>
    <w:r w:rsidR="00786C57">
      <w:rPr>
        <w:color w:val="A6A6A6" w:themeColor="background1" w:themeShade="A6"/>
        <w:sz w:val="18"/>
        <w:szCs w:val="18"/>
      </w:rPr>
      <w:t>2017</w:t>
    </w:r>
    <w:r w:rsidR="00420972" w:rsidRPr="00485FF5">
      <w:rPr>
        <w:color w:val="A6A6A6" w:themeColor="background1" w:themeShade="A6"/>
        <w:sz w:val="18"/>
        <w:szCs w:val="18"/>
      </w:rPr>
      <w:t xml:space="preserve"> Westlake Software, Inc.   Confidential   All Rights Reserved</w:t>
    </w:r>
  </w:p>
  <w:p w14:paraId="2355FBA2" w14:textId="77777777" w:rsidR="00420972" w:rsidRDefault="004209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1136E" w14:textId="364387D5" w:rsidR="00420972" w:rsidRPr="00631EAB" w:rsidRDefault="006055D7" w:rsidP="00F86D2F">
    <w:pPr>
      <w:pStyle w:val="Footer"/>
      <w:jc w:val="center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>Copyright © 2001, 2017</w:t>
    </w:r>
    <w:r w:rsidR="00420972" w:rsidRPr="00631EAB">
      <w:rPr>
        <w:color w:val="A6A6A6" w:themeColor="background1" w:themeShade="A6"/>
        <w:sz w:val="18"/>
        <w:szCs w:val="18"/>
      </w:rPr>
      <w:t xml:space="preserve"> Westlake Software, Inc.  Confidential Materials   All Rights Reserved</w:t>
    </w:r>
  </w:p>
  <w:p w14:paraId="02436CE8" w14:textId="77777777" w:rsidR="00420972" w:rsidRDefault="004209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9688E" w14:textId="77777777" w:rsidR="00BA490A" w:rsidRDefault="00BA490A" w:rsidP="000306BA">
      <w:pPr>
        <w:spacing w:after="0" w:line="240" w:lineRule="auto"/>
      </w:pPr>
      <w:r>
        <w:separator/>
      </w:r>
    </w:p>
  </w:footnote>
  <w:footnote w:type="continuationSeparator" w:id="0">
    <w:p w14:paraId="6C42BCCE" w14:textId="77777777" w:rsidR="00BA490A" w:rsidRDefault="00BA490A" w:rsidP="00030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C32E9" w14:textId="2F4F3231" w:rsidR="00784BC9" w:rsidRDefault="00784BC9" w:rsidP="00784BC9">
    <w:pPr>
      <w:rPr>
        <w:color w:val="7F7F7F" w:themeColor="text1" w:themeTint="80"/>
        <w:sz w:val="24"/>
        <w:szCs w:val="24"/>
      </w:rPr>
    </w:pPr>
    <w:r w:rsidRPr="00EE0271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189CDAA" wp14:editId="22882EEE">
              <wp:simplePos x="0" y="0"/>
              <wp:positionH relativeFrom="margin">
                <wp:posOffset>-209550</wp:posOffset>
              </wp:positionH>
              <wp:positionV relativeFrom="paragraph">
                <wp:posOffset>-240030</wp:posOffset>
              </wp:positionV>
              <wp:extent cx="7279005" cy="488950"/>
              <wp:effectExtent l="0" t="0" r="0" b="6350"/>
              <wp:wrapNone/>
              <wp:docPr id="2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9005" cy="488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C6D17B" w14:textId="50E66F1E" w:rsidR="00032853" w:rsidRPr="00EE0271" w:rsidRDefault="003F686E" w:rsidP="00032853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Asset Management Rep</w:t>
                          </w:r>
                          <w:r w:rsidR="00937EE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 Guide</w:t>
                          </w:r>
                        </w:p>
                        <w:p w14:paraId="57BA648C" w14:textId="4F147484" w:rsidR="00784BC9" w:rsidRPr="00EE0271" w:rsidRDefault="00784BC9" w:rsidP="00784BC9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9CD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6.5pt;margin-top:-18.9pt;width:573.15pt;height:3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" filled="f" stroked="f">
              <v:textbox>
                <w:txbxContent>
                  <w:p w14:paraId="5EC6D17B" w14:textId="50E66F1E" w:rsidR="00032853" w:rsidRPr="00EE0271" w:rsidRDefault="003F686E" w:rsidP="00032853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Asset Management Rep</w:t>
                    </w:r>
                    <w:r w:rsidR="00937EE0"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 xml:space="preserve"> Guide</w:t>
                    </w:r>
                  </w:p>
                  <w:p w14:paraId="57BA648C" w14:textId="4F147484" w:rsidR="00784BC9" w:rsidRPr="00EE0271" w:rsidRDefault="00784BC9" w:rsidP="00784BC9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6E3D2C1F" wp14:editId="0C455D24">
          <wp:simplePos x="0" y="0"/>
          <wp:positionH relativeFrom="margin">
            <wp:posOffset>-180975</wp:posOffset>
          </wp:positionH>
          <wp:positionV relativeFrom="paragraph">
            <wp:posOffset>-305435</wp:posOffset>
          </wp:positionV>
          <wp:extent cx="7328702" cy="811673"/>
          <wp:effectExtent l="0" t="0" r="5715" b="7620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8702" cy="811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91D9EA" w14:textId="568E08CC" w:rsidR="00784BC9" w:rsidRDefault="00784BC9">
    <w:pPr>
      <w:pStyle w:val="Header"/>
    </w:pPr>
  </w:p>
  <w:p w14:paraId="41F00BAD" w14:textId="55A9864B" w:rsidR="00420972" w:rsidRDefault="004209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23719" w14:textId="2767E3A4" w:rsidR="00784BC9" w:rsidRDefault="00B773DA" w:rsidP="00784BC9">
    <w:pPr>
      <w:rPr>
        <w:color w:val="7F7F7F" w:themeColor="text1" w:themeTint="80"/>
        <w:sz w:val="24"/>
        <w:szCs w:val="24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1E2F936" wp14:editId="34DE591A">
          <wp:simplePos x="0" y="0"/>
          <wp:positionH relativeFrom="margin">
            <wp:posOffset>-190500</wp:posOffset>
          </wp:positionH>
          <wp:positionV relativeFrom="paragraph">
            <wp:posOffset>-391160</wp:posOffset>
          </wp:positionV>
          <wp:extent cx="7328702" cy="811673"/>
          <wp:effectExtent l="0" t="0" r="5715" b="7620"/>
          <wp:wrapNone/>
          <wp:docPr id="241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8702" cy="811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4BC9" w:rsidRPr="00EE0271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E98A441" wp14:editId="4CA582D8">
              <wp:simplePos x="0" y="0"/>
              <wp:positionH relativeFrom="margin">
                <wp:posOffset>-209550</wp:posOffset>
              </wp:positionH>
              <wp:positionV relativeFrom="paragraph">
                <wp:posOffset>-240030</wp:posOffset>
              </wp:positionV>
              <wp:extent cx="7279005" cy="488950"/>
              <wp:effectExtent l="0" t="0" r="0" b="6350"/>
              <wp:wrapNone/>
              <wp:docPr id="2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9005" cy="488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590C1" w14:textId="1839EDD4" w:rsidR="00784BC9" w:rsidRDefault="006055D7" w:rsidP="00784BC9">
                          <w:pPr>
                            <w:spacing w:after="8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Asset Management</w:t>
                          </w:r>
                          <w:r w:rsidR="00436657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  <w:r w:rsidR="003F686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Rep</w:t>
                          </w:r>
                          <w:r w:rsidR="00937EE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 Guide</w:t>
                          </w:r>
                        </w:p>
                        <w:p w14:paraId="1552E417" w14:textId="77777777" w:rsidR="00937EE0" w:rsidRPr="00EE0271" w:rsidRDefault="00937EE0" w:rsidP="00784BC9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8A44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6.5pt;margin-top:-18.9pt;width:573.1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" filled="f" stroked="f">
              <v:textbox>
                <w:txbxContent>
                  <w:p w14:paraId="3B4590C1" w14:textId="1839EDD4" w:rsidR="00784BC9" w:rsidRDefault="006055D7" w:rsidP="00784BC9">
                    <w:pPr>
                      <w:spacing w:after="80" w:line="240" w:lineRule="auto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Asset Management</w:t>
                    </w:r>
                    <w:r w:rsidR="00436657"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  <w:r w:rsidR="003F686E"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Rep</w:t>
                    </w:r>
                    <w:r w:rsidR="00937EE0"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 xml:space="preserve"> Guide</w:t>
                    </w:r>
                  </w:p>
                  <w:p w14:paraId="1552E417" w14:textId="77777777" w:rsidR="00937EE0" w:rsidRPr="00EE0271" w:rsidRDefault="00937EE0" w:rsidP="00784BC9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7EA243D" w14:textId="77777777" w:rsidR="00784BC9" w:rsidRDefault="00784B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3331"/>
    <w:multiLevelType w:val="hybridMultilevel"/>
    <w:tmpl w:val="4A76F5A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6C705D"/>
    <w:multiLevelType w:val="hybridMultilevel"/>
    <w:tmpl w:val="F94CA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96AA1"/>
    <w:multiLevelType w:val="hybridMultilevel"/>
    <w:tmpl w:val="C3145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E337A"/>
    <w:multiLevelType w:val="hybridMultilevel"/>
    <w:tmpl w:val="301CE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74F5A"/>
    <w:multiLevelType w:val="hybridMultilevel"/>
    <w:tmpl w:val="CD9C8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644E2"/>
    <w:multiLevelType w:val="hybridMultilevel"/>
    <w:tmpl w:val="C770C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97D09"/>
    <w:multiLevelType w:val="hybridMultilevel"/>
    <w:tmpl w:val="3AF67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53CC4"/>
    <w:multiLevelType w:val="hybridMultilevel"/>
    <w:tmpl w:val="E91ED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9561A"/>
    <w:multiLevelType w:val="hybridMultilevel"/>
    <w:tmpl w:val="DB4C6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916DC"/>
    <w:multiLevelType w:val="hybridMultilevel"/>
    <w:tmpl w:val="76A2A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3465A"/>
    <w:multiLevelType w:val="hybridMultilevel"/>
    <w:tmpl w:val="2D569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95061"/>
    <w:multiLevelType w:val="hybridMultilevel"/>
    <w:tmpl w:val="B6A8CD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50E68"/>
    <w:multiLevelType w:val="hybridMultilevel"/>
    <w:tmpl w:val="A5C29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57415"/>
    <w:multiLevelType w:val="hybridMultilevel"/>
    <w:tmpl w:val="2A4E6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080C49"/>
    <w:multiLevelType w:val="hybridMultilevel"/>
    <w:tmpl w:val="EF8A20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B015E02"/>
    <w:multiLevelType w:val="hybridMultilevel"/>
    <w:tmpl w:val="95EC1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947B4"/>
    <w:multiLevelType w:val="hybridMultilevel"/>
    <w:tmpl w:val="6BF2A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104E8B"/>
    <w:multiLevelType w:val="hybridMultilevel"/>
    <w:tmpl w:val="F6EE92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2"/>
  </w:num>
  <w:num w:numId="5">
    <w:abstractNumId w:val="1"/>
  </w:num>
  <w:num w:numId="6">
    <w:abstractNumId w:val="4"/>
  </w:num>
  <w:num w:numId="7">
    <w:abstractNumId w:val="15"/>
  </w:num>
  <w:num w:numId="8">
    <w:abstractNumId w:val="3"/>
  </w:num>
  <w:num w:numId="9">
    <w:abstractNumId w:val="13"/>
  </w:num>
  <w:num w:numId="10">
    <w:abstractNumId w:val="8"/>
  </w:num>
  <w:num w:numId="11">
    <w:abstractNumId w:val="10"/>
  </w:num>
  <w:num w:numId="12">
    <w:abstractNumId w:val="16"/>
  </w:num>
  <w:num w:numId="13">
    <w:abstractNumId w:val="9"/>
  </w:num>
  <w:num w:numId="14">
    <w:abstractNumId w:val="17"/>
  </w:num>
  <w:num w:numId="15">
    <w:abstractNumId w:val="6"/>
  </w:num>
  <w:num w:numId="16">
    <w:abstractNumId w:val="14"/>
  </w:num>
  <w:num w:numId="17">
    <w:abstractNumId w:val="2"/>
  </w:num>
  <w:num w:numId="18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42"/>
    <w:rsid w:val="00005248"/>
    <w:rsid w:val="00006DBB"/>
    <w:rsid w:val="00010A94"/>
    <w:rsid w:val="00012048"/>
    <w:rsid w:val="000131DD"/>
    <w:rsid w:val="000155B7"/>
    <w:rsid w:val="00027558"/>
    <w:rsid w:val="00027771"/>
    <w:rsid w:val="000306BA"/>
    <w:rsid w:val="00032853"/>
    <w:rsid w:val="00032A7F"/>
    <w:rsid w:val="00037A85"/>
    <w:rsid w:val="00053AD7"/>
    <w:rsid w:val="00060823"/>
    <w:rsid w:val="00063BAD"/>
    <w:rsid w:val="00066E5B"/>
    <w:rsid w:val="00070017"/>
    <w:rsid w:val="00074A3B"/>
    <w:rsid w:val="00074F0A"/>
    <w:rsid w:val="00075A37"/>
    <w:rsid w:val="000765FF"/>
    <w:rsid w:val="00076F61"/>
    <w:rsid w:val="00081D54"/>
    <w:rsid w:val="00083EF5"/>
    <w:rsid w:val="0008508C"/>
    <w:rsid w:val="000858E4"/>
    <w:rsid w:val="00091C36"/>
    <w:rsid w:val="000932E3"/>
    <w:rsid w:val="000A0399"/>
    <w:rsid w:val="000A0647"/>
    <w:rsid w:val="000A2D12"/>
    <w:rsid w:val="000A477A"/>
    <w:rsid w:val="000A6E48"/>
    <w:rsid w:val="000B2103"/>
    <w:rsid w:val="000C2EA9"/>
    <w:rsid w:val="000D4580"/>
    <w:rsid w:val="000D4B15"/>
    <w:rsid w:val="000E41BC"/>
    <w:rsid w:val="000F00A0"/>
    <w:rsid w:val="000F0907"/>
    <w:rsid w:val="00100780"/>
    <w:rsid w:val="00102454"/>
    <w:rsid w:val="0010789B"/>
    <w:rsid w:val="00112693"/>
    <w:rsid w:val="00116C0D"/>
    <w:rsid w:val="00122B74"/>
    <w:rsid w:val="001250C0"/>
    <w:rsid w:val="00135A5D"/>
    <w:rsid w:val="00150468"/>
    <w:rsid w:val="00152F4D"/>
    <w:rsid w:val="00154ADB"/>
    <w:rsid w:val="00157CB5"/>
    <w:rsid w:val="0017165F"/>
    <w:rsid w:val="00172261"/>
    <w:rsid w:val="00186FA7"/>
    <w:rsid w:val="001A3981"/>
    <w:rsid w:val="001A530C"/>
    <w:rsid w:val="001B6545"/>
    <w:rsid w:val="001C28F7"/>
    <w:rsid w:val="001C635B"/>
    <w:rsid w:val="001C6929"/>
    <w:rsid w:val="001C7755"/>
    <w:rsid w:val="001D3CA2"/>
    <w:rsid w:val="001E2BD6"/>
    <w:rsid w:val="001E55AC"/>
    <w:rsid w:val="001E7B75"/>
    <w:rsid w:val="001F073F"/>
    <w:rsid w:val="001F27FE"/>
    <w:rsid w:val="001F3886"/>
    <w:rsid w:val="001F3BEB"/>
    <w:rsid w:val="002000BF"/>
    <w:rsid w:val="0020345B"/>
    <w:rsid w:val="00204094"/>
    <w:rsid w:val="002123A0"/>
    <w:rsid w:val="00212A35"/>
    <w:rsid w:val="00212B3D"/>
    <w:rsid w:val="00220100"/>
    <w:rsid w:val="00220B5E"/>
    <w:rsid w:val="00223DF6"/>
    <w:rsid w:val="0022421C"/>
    <w:rsid w:val="00226144"/>
    <w:rsid w:val="002272E2"/>
    <w:rsid w:val="00230B90"/>
    <w:rsid w:val="002369B5"/>
    <w:rsid w:val="00240AB8"/>
    <w:rsid w:val="00240FAD"/>
    <w:rsid w:val="00241F6B"/>
    <w:rsid w:val="002442FA"/>
    <w:rsid w:val="00246F5C"/>
    <w:rsid w:val="00247986"/>
    <w:rsid w:val="002553DD"/>
    <w:rsid w:val="00264E8E"/>
    <w:rsid w:val="00266598"/>
    <w:rsid w:val="00272D63"/>
    <w:rsid w:val="00276E74"/>
    <w:rsid w:val="00287ACB"/>
    <w:rsid w:val="0029025C"/>
    <w:rsid w:val="0029237D"/>
    <w:rsid w:val="0029671A"/>
    <w:rsid w:val="002A359C"/>
    <w:rsid w:val="002B03D2"/>
    <w:rsid w:val="002B153E"/>
    <w:rsid w:val="002B6A01"/>
    <w:rsid w:val="002C03D8"/>
    <w:rsid w:val="002C2313"/>
    <w:rsid w:val="002D52D1"/>
    <w:rsid w:val="002E5B47"/>
    <w:rsid w:val="002E6A37"/>
    <w:rsid w:val="002F0B14"/>
    <w:rsid w:val="002F123D"/>
    <w:rsid w:val="002F2C86"/>
    <w:rsid w:val="002F6526"/>
    <w:rsid w:val="00300304"/>
    <w:rsid w:val="003115F7"/>
    <w:rsid w:val="00313ABC"/>
    <w:rsid w:val="003147A3"/>
    <w:rsid w:val="0031753F"/>
    <w:rsid w:val="00321A49"/>
    <w:rsid w:val="00330500"/>
    <w:rsid w:val="00330527"/>
    <w:rsid w:val="00330C72"/>
    <w:rsid w:val="00340EE6"/>
    <w:rsid w:val="00342059"/>
    <w:rsid w:val="0034258E"/>
    <w:rsid w:val="00345B53"/>
    <w:rsid w:val="00347E5B"/>
    <w:rsid w:val="00354E99"/>
    <w:rsid w:val="00365013"/>
    <w:rsid w:val="00366652"/>
    <w:rsid w:val="00367F1C"/>
    <w:rsid w:val="00376C2B"/>
    <w:rsid w:val="0037793E"/>
    <w:rsid w:val="00384307"/>
    <w:rsid w:val="0038767A"/>
    <w:rsid w:val="00390C89"/>
    <w:rsid w:val="00393BED"/>
    <w:rsid w:val="003952E3"/>
    <w:rsid w:val="00396A6B"/>
    <w:rsid w:val="00397303"/>
    <w:rsid w:val="00397791"/>
    <w:rsid w:val="003A1CF3"/>
    <w:rsid w:val="003A28CD"/>
    <w:rsid w:val="003A53D7"/>
    <w:rsid w:val="003A648F"/>
    <w:rsid w:val="003B5563"/>
    <w:rsid w:val="003B76A8"/>
    <w:rsid w:val="003C1523"/>
    <w:rsid w:val="003C182C"/>
    <w:rsid w:val="003C7056"/>
    <w:rsid w:val="003D0006"/>
    <w:rsid w:val="003E3155"/>
    <w:rsid w:val="003E5917"/>
    <w:rsid w:val="003E7483"/>
    <w:rsid w:val="003F355B"/>
    <w:rsid w:val="003F4F35"/>
    <w:rsid w:val="003F686E"/>
    <w:rsid w:val="00400AB0"/>
    <w:rsid w:val="00407ABE"/>
    <w:rsid w:val="00413F29"/>
    <w:rsid w:val="00414CC8"/>
    <w:rsid w:val="00415B84"/>
    <w:rsid w:val="00416343"/>
    <w:rsid w:val="00420972"/>
    <w:rsid w:val="00422AB7"/>
    <w:rsid w:val="0042439E"/>
    <w:rsid w:val="0042509C"/>
    <w:rsid w:val="004278D9"/>
    <w:rsid w:val="00431F78"/>
    <w:rsid w:val="00432EA0"/>
    <w:rsid w:val="00434FE3"/>
    <w:rsid w:val="00436657"/>
    <w:rsid w:val="00446782"/>
    <w:rsid w:val="00447501"/>
    <w:rsid w:val="004639E5"/>
    <w:rsid w:val="00467390"/>
    <w:rsid w:val="00470D72"/>
    <w:rsid w:val="00482181"/>
    <w:rsid w:val="00485FF5"/>
    <w:rsid w:val="00491A5B"/>
    <w:rsid w:val="00492D33"/>
    <w:rsid w:val="004935B5"/>
    <w:rsid w:val="004940F9"/>
    <w:rsid w:val="00495259"/>
    <w:rsid w:val="004958D1"/>
    <w:rsid w:val="004A6A91"/>
    <w:rsid w:val="004A7AC1"/>
    <w:rsid w:val="004B051A"/>
    <w:rsid w:val="004B6E9F"/>
    <w:rsid w:val="004D0CB5"/>
    <w:rsid w:val="004E167C"/>
    <w:rsid w:val="004E390B"/>
    <w:rsid w:val="004E42BE"/>
    <w:rsid w:val="004E4DA5"/>
    <w:rsid w:val="004E552B"/>
    <w:rsid w:val="004E69C1"/>
    <w:rsid w:val="004E760F"/>
    <w:rsid w:val="004F3B68"/>
    <w:rsid w:val="004F7676"/>
    <w:rsid w:val="00500644"/>
    <w:rsid w:val="00500EFB"/>
    <w:rsid w:val="0050166F"/>
    <w:rsid w:val="00515B45"/>
    <w:rsid w:val="0051691D"/>
    <w:rsid w:val="00520C0B"/>
    <w:rsid w:val="00523448"/>
    <w:rsid w:val="005236BD"/>
    <w:rsid w:val="00531E71"/>
    <w:rsid w:val="0053654B"/>
    <w:rsid w:val="00536AD0"/>
    <w:rsid w:val="00542090"/>
    <w:rsid w:val="00545F98"/>
    <w:rsid w:val="005463F2"/>
    <w:rsid w:val="00546460"/>
    <w:rsid w:val="00546D1D"/>
    <w:rsid w:val="00552E31"/>
    <w:rsid w:val="005558DB"/>
    <w:rsid w:val="00566799"/>
    <w:rsid w:val="00567201"/>
    <w:rsid w:val="00570FB3"/>
    <w:rsid w:val="005762EB"/>
    <w:rsid w:val="00580D1E"/>
    <w:rsid w:val="005864E6"/>
    <w:rsid w:val="0059001A"/>
    <w:rsid w:val="00590AA9"/>
    <w:rsid w:val="00590B1B"/>
    <w:rsid w:val="00592D1C"/>
    <w:rsid w:val="005A2EF2"/>
    <w:rsid w:val="005A4199"/>
    <w:rsid w:val="005A69B7"/>
    <w:rsid w:val="005B5D1D"/>
    <w:rsid w:val="005B7529"/>
    <w:rsid w:val="005B7B5A"/>
    <w:rsid w:val="005C2D0F"/>
    <w:rsid w:val="005C3BEE"/>
    <w:rsid w:val="005C5664"/>
    <w:rsid w:val="005C5E56"/>
    <w:rsid w:val="005E00BB"/>
    <w:rsid w:val="005E0D0B"/>
    <w:rsid w:val="005E1C0E"/>
    <w:rsid w:val="005E21EF"/>
    <w:rsid w:val="005E2F61"/>
    <w:rsid w:val="005E5136"/>
    <w:rsid w:val="005F6E37"/>
    <w:rsid w:val="005F789F"/>
    <w:rsid w:val="005F7B10"/>
    <w:rsid w:val="006055D7"/>
    <w:rsid w:val="006124E3"/>
    <w:rsid w:val="00613A82"/>
    <w:rsid w:val="00614655"/>
    <w:rsid w:val="00615774"/>
    <w:rsid w:val="006177F9"/>
    <w:rsid w:val="006252AC"/>
    <w:rsid w:val="00625B1F"/>
    <w:rsid w:val="0063088A"/>
    <w:rsid w:val="00631EAB"/>
    <w:rsid w:val="00633EA4"/>
    <w:rsid w:val="006448DE"/>
    <w:rsid w:val="00650F98"/>
    <w:rsid w:val="006560D3"/>
    <w:rsid w:val="00657AA7"/>
    <w:rsid w:val="006630DF"/>
    <w:rsid w:val="0066343E"/>
    <w:rsid w:val="00664F4A"/>
    <w:rsid w:val="00674BD8"/>
    <w:rsid w:val="0068116D"/>
    <w:rsid w:val="00681544"/>
    <w:rsid w:val="00683D96"/>
    <w:rsid w:val="00687D3D"/>
    <w:rsid w:val="006903A4"/>
    <w:rsid w:val="00692DBD"/>
    <w:rsid w:val="006A2737"/>
    <w:rsid w:val="006A2D1B"/>
    <w:rsid w:val="006A7AB8"/>
    <w:rsid w:val="006B16BB"/>
    <w:rsid w:val="006B2DAB"/>
    <w:rsid w:val="006B653A"/>
    <w:rsid w:val="006C4A40"/>
    <w:rsid w:val="006C5822"/>
    <w:rsid w:val="006D294F"/>
    <w:rsid w:val="006D4795"/>
    <w:rsid w:val="006D4990"/>
    <w:rsid w:val="006D5C92"/>
    <w:rsid w:val="006D5F45"/>
    <w:rsid w:val="006E0DB3"/>
    <w:rsid w:val="006E1616"/>
    <w:rsid w:val="006E7455"/>
    <w:rsid w:val="006E76AF"/>
    <w:rsid w:val="006E7E40"/>
    <w:rsid w:val="006F4C54"/>
    <w:rsid w:val="006F5B55"/>
    <w:rsid w:val="007028C7"/>
    <w:rsid w:val="00703462"/>
    <w:rsid w:val="00704E30"/>
    <w:rsid w:val="00706025"/>
    <w:rsid w:val="00707150"/>
    <w:rsid w:val="00707C32"/>
    <w:rsid w:val="00710DB6"/>
    <w:rsid w:val="00711EAA"/>
    <w:rsid w:val="00715588"/>
    <w:rsid w:val="007245D9"/>
    <w:rsid w:val="00735AF6"/>
    <w:rsid w:val="0074583F"/>
    <w:rsid w:val="00745AFF"/>
    <w:rsid w:val="00747EB5"/>
    <w:rsid w:val="00752949"/>
    <w:rsid w:val="0075312C"/>
    <w:rsid w:val="00754B13"/>
    <w:rsid w:val="0076046A"/>
    <w:rsid w:val="00765F3A"/>
    <w:rsid w:val="00774016"/>
    <w:rsid w:val="00774705"/>
    <w:rsid w:val="00784BC9"/>
    <w:rsid w:val="00786C57"/>
    <w:rsid w:val="007A41B3"/>
    <w:rsid w:val="007A52BA"/>
    <w:rsid w:val="007A6412"/>
    <w:rsid w:val="007C0033"/>
    <w:rsid w:val="007C061E"/>
    <w:rsid w:val="007C3A79"/>
    <w:rsid w:val="007C44F4"/>
    <w:rsid w:val="007C62AF"/>
    <w:rsid w:val="007C75CA"/>
    <w:rsid w:val="007D1EA1"/>
    <w:rsid w:val="007D3DD2"/>
    <w:rsid w:val="007D645F"/>
    <w:rsid w:val="007E39E2"/>
    <w:rsid w:val="007F05EF"/>
    <w:rsid w:val="00802ECA"/>
    <w:rsid w:val="0080746F"/>
    <w:rsid w:val="008113FE"/>
    <w:rsid w:val="008163DD"/>
    <w:rsid w:val="0082054E"/>
    <w:rsid w:val="0082093B"/>
    <w:rsid w:val="0082466A"/>
    <w:rsid w:val="00831CE6"/>
    <w:rsid w:val="008361A7"/>
    <w:rsid w:val="00837D6F"/>
    <w:rsid w:val="0084113B"/>
    <w:rsid w:val="00841540"/>
    <w:rsid w:val="00857532"/>
    <w:rsid w:val="00857F92"/>
    <w:rsid w:val="0086012B"/>
    <w:rsid w:val="00865098"/>
    <w:rsid w:val="00866674"/>
    <w:rsid w:val="00870D45"/>
    <w:rsid w:val="0087460F"/>
    <w:rsid w:val="00880D48"/>
    <w:rsid w:val="00882E35"/>
    <w:rsid w:val="00883154"/>
    <w:rsid w:val="00893409"/>
    <w:rsid w:val="008A604D"/>
    <w:rsid w:val="008B0D02"/>
    <w:rsid w:val="008B137A"/>
    <w:rsid w:val="008B5647"/>
    <w:rsid w:val="008C2849"/>
    <w:rsid w:val="008C4048"/>
    <w:rsid w:val="008D39DA"/>
    <w:rsid w:val="008D5CCF"/>
    <w:rsid w:val="008D73F9"/>
    <w:rsid w:val="008D78C8"/>
    <w:rsid w:val="008E1CDE"/>
    <w:rsid w:val="008E2C4E"/>
    <w:rsid w:val="008E7A0E"/>
    <w:rsid w:val="00900944"/>
    <w:rsid w:val="00904451"/>
    <w:rsid w:val="009055FC"/>
    <w:rsid w:val="009128D8"/>
    <w:rsid w:val="00930D7E"/>
    <w:rsid w:val="0093140F"/>
    <w:rsid w:val="00933BBF"/>
    <w:rsid w:val="00937EE0"/>
    <w:rsid w:val="00943038"/>
    <w:rsid w:val="00943558"/>
    <w:rsid w:val="00943F8D"/>
    <w:rsid w:val="00945F01"/>
    <w:rsid w:val="00951C19"/>
    <w:rsid w:val="00957EDB"/>
    <w:rsid w:val="00961B45"/>
    <w:rsid w:val="00962A4F"/>
    <w:rsid w:val="00966CC1"/>
    <w:rsid w:val="00975137"/>
    <w:rsid w:val="00975DA5"/>
    <w:rsid w:val="00975F2B"/>
    <w:rsid w:val="00977622"/>
    <w:rsid w:val="00982DFE"/>
    <w:rsid w:val="00983BC3"/>
    <w:rsid w:val="00983C15"/>
    <w:rsid w:val="009844E7"/>
    <w:rsid w:val="00992E7A"/>
    <w:rsid w:val="009A74EE"/>
    <w:rsid w:val="009B41ED"/>
    <w:rsid w:val="009C35A6"/>
    <w:rsid w:val="009C363A"/>
    <w:rsid w:val="009D0261"/>
    <w:rsid w:val="009D486B"/>
    <w:rsid w:val="009D48FA"/>
    <w:rsid w:val="009D73FC"/>
    <w:rsid w:val="009D78BD"/>
    <w:rsid w:val="009D7F09"/>
    <w:rsid w:val="009E27C2"/>
    <w:rsid w:val="009F511C"/>
    <w:rsid w:val="00A028B3"/>
    <w:rsid w:val="00A0571A"/>
    <w:rsid w:val="00A06471"/>
    <w:rsid w:val="00A06ABB"/>
    <w:rsid w:val="00A07BDA"/>
    <w:rsid w:val="00A13FD9"/>
    <w:rsid w:val="00A1523A"/>
    <w:rsid w:val="00A22E98"/>
    <w:rsid w:val="00A31B4C"/>
    <w:rsid w:val="00A3516E"/>
    <w:rsid w:val="00A35A05"/>
    <w:rsid w:val="00A47CA5"/>
    <w:rsid w:val="00A55321"/>
    <w:rsid w:val="00A573CC"/>
    <w:rsid w:val="00A67CDC"/>
    <w:rsid w:val="00A67DF6"/>
    <w:rsid w:val="00A72B38"/>
    <w:rsid w:val="00A80068"/>
    <w:rsid w:val="00A84418"/>
    <w:rsid w:val="00A97DBF"/>
    <w:rsid w:val="00AA18ED"/>
    <w:rsid w:val="00AB1322"/>
    <w:rsid w:val="00AB4228"/>
    <w:rsid w:val="00AB4A8A"/>
    <w:rsid w:val="00AB6B45"/>
    <w:rsid w:val="00AC00EF"/>
    <w:rsid w:val="00AC2A9A"/>
    <w:rsid w:val="00AC706F"/>
    <w:rsid w:val="00AD16EB"/>
    <w:rsid w:val="00AD2ABE"/>
    <w:rsid w:val="00AE2ECF"/>
    <w:rsid w:val="00AE5478"/>
    <w:rsid w:val="00AF42C8"/>
    <w:rsid w:val="00AF4BE6"/>
    <w:rsid w:val="00AF63E6"/>
    <w:rsid w:val="00B00FCC"/>
    <w:rsid w:val="00B0207C"/>
    <w:rsid w:val="00B03E81"/>
    <w:rsid w:val="00B07D21"/>
    <w:rsid w:val="00B17107"/>
    <w:rsid w:val="00B1739B"/>
    <w:rsid w:val="00B264AF"/>
    <w:rsid w:val="00B26E68"/>
    <w:rsid w:val="00B3066D"/>
    <w:rsid w:val="00B33179"/>
    <w:rsid w:val="00B343C3"/>
    <w:rsid w:val="00B35212"/>
    <w:rsid w:val="00B35B42"/>
    <w:rsid w:val="00B37223"/>
    <w:rsid w:val="00B45D94"/>
    <w:rsid w:val="00B47FFE"/>
    <w:rsid w:val="00B51549"/>
    <w:rsid w:val="00B60119"/>
    <w:rsid w:val="00B61A1E"/>
    <w:rsid w:val="00B6440A"/>
    <w:rsid w:val="00B7293E"/>
    <w:rsid w:val="00B773DA"/>
    <w:rsid w:val="00B80C59"/>
    <w:rsid w:val="00B83443"/>
    <w:rsid w:val="00B94362"/>
    <w:rsid w:val="00BA0501"/>
    <w:rsid w:val="00BA17C4"/>
    <w:rsid w:val="00BA490A"/>
    <w:rsid w:val="00BB2861"/>
    <w:rsid w:val="00BB3405"/>
    <w:rsid w:val="00BB4015"/>
    <w:rsid w:val="00BB5282"/>
    <w:rsid w:val="00BB6250"/>
    <w:rsid w:val="00BB7004"/>
    <w:rsid w:val="00BB75CB"/>
    <w:rsid w:val="00BB770D"/>
    <w:rsid w:val="00BB7B7B"/>
    <w:rsid w:val="00BC214D"/>
    <w:rsid w:val="00BC5AB2"/>
    <w:rsid w:val="00BD4248"/>
    <w:rsid w:val="00BD68B7"/>
    <w:rsid w:val="00BE1E78"/>
    <w:rsid w:val="00BE6455"/>
    <w:rsid w:val="00BE687C"/>
    <w:rsid w:val="00BF3840"/>
    <w:rsid w:val="00C01A74"/>
    <w:rsid w:val="00C123AA"/>
    <w:rsid w:val="00C144FC"/>
    <w:rsid w:val="00C22198"/>
    <w:rsid w:val="00C270DC"/>
    <w:rsid w:val="00C34454"/>
    <w:rsid w:val="00C51D64"/>
    <w:rsid w:val="00C55749"/>
    <w:rsid w:val="00C56B42"/>
    <w:rsid w:val="00C6270E"/>
    <w:rsid w:val="00C6320A"/>
    <w:rsid w:val="00C752C3"/>
    <w:rsid w:val="00C80A9E"/>
    <w:rsid w:val="00C83F57"/>
    <w:rsid w:val="00C84D26"/>
    <w:rsid w:val="00C9024F"/>
    <w:rsid w:val="00C916BF"/>
    <w:rsid w:val="00CA597B"/>
    <w:rsid w:val="00CA5A38"/>
    <w:rsid w:val="00CA6183"/>
    <w:rsid w:val="00CB29F1"/>
    <w:rsid w:val="00CB4061"/>
    <w:rsid w:val="00CB6098"/>
    <w:rsid w:val="00CC0589"/>
    <w:rsid w:val="00CC439F"/>
    <w:rsid w:val="00CC77BE"/>
    <w:rsid w:val="00CD14F4"/>
    <w:rsid w:val="00CD4BA2"/>
    <w:rsid w:val="00CE148F"/>
    <w:rsid w:val="00CE16F5"/>
    <w:rsid w:val="00CE2D5E"/>
    <w:rsid w:val="00CE3C3C"/>
    <w:rsid w:val="00CF2A5C"/>
    <w:rsid w:val="00CF7444"/>
    <w:rsid w:val="00D03145"/>
    <w:rsid w:val="00D17BD7"/>
    <w:rsid w:val="00D20EB0"/>
    <w:rsid w:val="00D24E72"/>
    <w:rsid w:val="00D317FB"/>
    <w:rsid w:val="00D31D5C"/>
    <w:rsid w:val="00D37909"/>
    <w:rsid w:val="00D409F4"/>
    <w:rsid w:val="00D45129"/>
    <w:rsid w:val="00D45594"/>
    <w:rsid w:val="00D479D6"/>
    <w:rsid w:val="00D50D93"/>
    <w:rsid w:val="00D526E1"/>
    <w:rsid w:val="00D54FB6"/>
    <w:rsid w:val="00D63C79"/>
    <w:rsid w:val="00D65D30"/>
    <w:rsid w:val="00D70644"/>
    <w:rsid w:val="00D710D7"/>
    <w:rsid w:val="00D73B9B"/>
    <w:rsid w:val="00D77417"/>
    <w:rsid w:val="00D82EC0"/>
    <w:rsid w:val="00D8345E"/>
    <w:rsid w:val="00D83A12"/>
    <w:rsid w:val="00D87D89"/>
    <w:rsid w:val="00D92924"/>
    <w:rsid w:val="00D9470A"/>
    <w:rsid w:val="00DA417F"/>
    <w:rsid w:val="00DB0D8C"/>
    <w:rsid w:val="00DB23D6"/>
    <w:rsid w:val="00DC420D"/>
    <w:rsid w:val="00DC5FDE"/>
    <w:rsid w:val="00DD15F9"/>
    <w:rsid w:val="00DD2A2D"/>
    <w:rsid w:val="00DD2E3B"/>
    <w:rsid w:val="00DE11EE"/>
    <w:rsid w:val="00DE5FB5"/>
    <w:rsid w:val="00DE655A"/>
    <w:rsid w:val="00E01BA4"/>
    <w:rsid w:val="00E071B4"/>
    <w:rsid w:val="00E12E99"/>
    <w:rsid w:val="00E1419E"/>
    <w:rsid w:val="00E16801"/>
    <w:rsid w:val="00E2194A"/>
    <w:rsid w:val="00E24559"/>
    <w:rsid w:val="00E25129"/>
    <w:rsid w:val="00E420CD"/>
    <w:rsid w:val="00E448FA"/>
    <w:rsid w:val="00E5306A"/>
    <w:rsid w:val="00E61F47"/>
    <w:rsid w:val="00E638DE"/>
    <w:rsid w:val="00E86425"/>
    <w:rsid w:val="00EA0CD1"/>
    <w:rsid w:val="00EA4297"/>
    <w:rsid w:val="00EC3E0D"/>
    <w:rsid w:val="00EC6411"/>
    <w:rsid w:val="00EC72E6"/>
    <w:rsid w:val="00ED08F1"/>
    <w:rsid w:val="00ED3F0E"/>
    <w:rsid w:val="00ED4AE6"/>
    <w:rsid w:val="00ED4BD2"/>
    <w:rsid w:val="00ED522F"/>
    <w:rsid w:val="00EE0271"/>
    <w:rsid w:val="00EE486C"/>
    <w:rsid w:val="00EE62E3"/>
    <w:rsid w:val="00EF0736"/>
    <w:rsid w:val="00EF2C25"/>
    <w:rsid w:val="00EF3705"/>
    <w:rsid w:val="00EF39A7"/>
    <w:rsid w:val="00F02AB6"/>
    <w:rsid w:val="00F073C6"/>
    <w:rsid w:val="00F13199"/>
    <w:rsid w:val="00F13A6D"/>
    <w:rsid w:val="00F22531"/>
    <w:rsid w:val="00F229C2"/>
    <w:rsid w:val="00F25423"/>
    <w:rsid w:val="00F30BB8"/>
    <w:rsid w:val="00F31303"/>
    <w:rsid w:val="00F36809"/>
    <w:rsid w:val="00F37867"/>
    <w:rsid w:val="00F419A4"/>
    <w:rsid w:val="00F45A6C"/>
    <w:rsid w:val="00F61BFC"/>
    <w:rsid w:val="00F63BA0"/>
    <w:rsid w:val="00F64C1C"/>
    <w:rsid w:val="00F7033B"/>
    <w:rsid w:val="00F707E5"/>
    <w:rsid w:val="00F72A1E"/>
    <w:rsid w:val="00F7534E"/>
    <w:rsid w:val="00F75602"/>
    <w:rsid w:val="00F77E5D"/>
    <w:rsid w:val="00F80659"/>
    <w:rsid w:val="00F81B17"/>
    <w:rsid w:val="00F86D2F"/>
    <w:rsid w:val="00F8747C"/>
    <w:rsid w:val="00F94FAA"/>
    <w:rsid w:val="00F96343"/>
    <w:rsid w:val="00FA090F"/>
    <w:rsid w:val="00FA2EB3"/>
    <w:rsid w:val="00FA3D66"/>
    <w:rsid w:val="00FA5D2F"/>
    <w:rsid w:val="00FA6224"/>
    <w:rsid w:val="00FC6370"/>
    <w:rsid w:val="00FC640E"/>
    <w:rsid w:val="00FD0EC4"/>
    <w:rsid w:val="00FD73A5"/>
    <w:rsid w:val="00FE2BD8"/>
    <w:rsid w:val="00FE3C1C"/>
    <w:rsid w:val="00FF0DB7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69B5C"/>
  <w15:docId w15:val="{F4068C27-B30C-4BE1-B10B-21FE3F5E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35B42"/>
  </w:style>
  <w:style w:type="paragraph" w:styleId="Heading1">
    <w:name w:val="heading 1"/>
    <w:basedOn w:val="Normal"/>
    <w:next w:val="Normal"/>
    <w:link w:val="Heading1Char"/>
    <w:uiPriority w:val="9"/>
    <w:qFormat/>
    <w:rsid w:val="002F2C86"/>
    <w:pPr>
      <w:outlineLvl w:val="0"/>
    </w:pPr>
    <w:rPr>
      <w:b/>
      <w:color w:val="5B9BD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C86"/>
    <w:pPr>
      <w:outlineLvl w:val="1"/>
    </w:pPr>
    <w:rPr>
      <w:b/>
      <w:color w:val="5B9BD5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0C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B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F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06B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0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6BA"/>
  </w:style>
  <w:style w:type="paragraph" w:styleId="Footer">
    <w:name w:val="footer"/>
    <w:basedOn w:val="Normal"/>
    <w:link w:val="FooterChar"/>
    <w:uiPriority w:val="99"/>
    <w:unhideWhenUsed/>
    <w:rsid w:val="00030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6BA"/>
  </w:style>
  <w:style w:type="table" w:styleId="TableGrid">
    <w:name w:val="Table Grid"/>
    <w:basedOn w:val="TableNormal"/>
    <w:uiPriority w:val="39"/>
    <w:rsid w:val="00F41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basedOn w:val="Normal"/>
    <w:rsid w:val="007C75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6">
    <w:name w:val="rvts6"/>
    <w:basedOn w:val="DefaultParagraphFont"/>
    <w:rsid w:val="007C75CA"/>
  </w:style>
  <w:style w:type="character" w:styleId="CommentReference">
    <w:name w:val="annotation reference"/>
    <w:basedOn w:val="DefaultParagraphFont"/>
    <w:uiPriority w:val="99"/>
    <w:semiHidden/>
    <w:unhideWhenUsed/>
    <w:rsid w:val="002665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65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65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5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659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0571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F2C86"/>
    <w:rPr>
      <w:b/>
      <w:color w:val="5B9BD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2C86"/>
    <w:rPr>
      <w:b/>
      <w:color w:val="5B9BD5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2C86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F2C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C86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520C0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D4990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6C58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2BE6D7F98F448964E4E23958836C1" ma:contentTypeVersion="1" ma:contentTypeDescription="Create a new document." ma:contentTypeScope="" ma:versionID="5a755c9597cfb2c6a42c92b483b5c797">
  <xsd:schema xmlns:xsd="http://www.w3.org/2001/XMLSchema" xmlns:xs="http://www.w3.org/2001/XMLSchema" xmlns:p="http://schemas.microsoft.com/office/2006/metadata/properties" xmlns:ns3="4735fc78-c4e8-4d83-bd05-bb586608a583" targetNamespace="http://schemas.microsoft.com/office/2006/metadata/properties" ma:root="true" ma:fieldsID="5c84f57baedb57a7d26dd7a20718507d" ns3:_="">
    <xsd:import namespace="4735fc78-c4e8-4d83-bd05-bb586608a583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5fc78-c4e8-4d83-bd05-bb586608a5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CD3CD-2600-47D7-AE35-3D9C420051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5fc78-c4e8-4d83-bd05-bb586608a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6F9297-6C06-45C9-B801-4FB62E345A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36C8CE-0869-45CA-9710-29E1DE6EA7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82482A-2F92-4F3A-8228-199A0F388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Pepperdine University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Gould</dc:creator>
  <cp:keywords/>
  <dc:description/>
  <cp:lastModifiedBy>Brian Pannick</cp:lastModifiedBy>
  <cp:revision>2</cp:revision>
  <cp:lastPrinted>2015-08-08T16:18:00Z</cp:lastPrinted>
  <dcterms:created xsi:type="dcterms:W3CDTF">2017-03-17T20:00:00Z</dcterms:created>
  <dcterms:modified xsi:type="dcterms:W3CDTF">2017-03-17T20:00:00Z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0x0101008C12BE6D7F98F448964E4E23958836C1</vt:lpwstr>
  </property>
</Properties>
</file>