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302B9" w14:textId="77777777" w:rsidR="000306BA" w:rsidRDefault="00271195">
      <w:r>
        <w:rPr>
          <w:noProof/>
        </w:rPr>
        <w:drawing>
          <wp:anchor distT="0" distB="0" distL="114300" distR="114300" simplePos="0" relativeHeight="251858944" behindDoc="1" locked="0" layoutInCell="1" allowOverlap="1" wp14:anchorId="3175D759" wp14:editId="10D32F87">
            <wp:simplePos x="0" y="0"/>
            <wp:positionH relativeFrom="column">
              <wp:posOffset>-1362076</wp:posOffset>
            </wp:positionH>
            <wp:positionV relativeFrom="paragraph">
              <wp:posOffset>-600075</wp:posOffset>
            </wp:positionV>
            <wp:extent cx="6600825" cy="88277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2194" cy="8869720"/>
                    </a:xfrm>
                    <a:prstGeom prst="rect">
                      <a:avLst/>
                    </a:prstGeom>
                  </pic:spPr>
                </pic:pic>
              </a:graphicData>
            </a:graphic>
          </wp:anchor>
        </w:drawing>
      </w:r>
    </w:p>
    <w:p w14:paraId="5B2C60C0" w14:textId="77777777" w:rsidR="000306BA" w:rsidRDefault="000306BA"/>
    <w:p w14:paraId="5088952B" w14:textId="77777777" w:rsidR="000306BA" w:rsidRDefault="000306BA"/>
    <w:p w14:paraId="22CF7049" w14:textId="77777777" w:rsidR="000306BA" w:rsidRDefault="000306BA"/>
    <w:p w14:paraId="0B1355F2" w14:textId="77777777" w:rsidR="00C123AA" w:rsidRDefault="00C123AA"/>
    <w:p w14:paraId="7FD4EBF1" w14:textId="77777777" w:rsidR="00D65D30" w:rsidRDefault="00D65D30"/>
    <w:p w14:paraId="266C843F" w14:textId="77777777" w:rsidR="004935B5" w:rsidRDefault="004935B5"/>
    <w:p w14:paraId="2C1A3CEE" w14:textId="77777777" w:rsidR="000306BA" w:rsidRPr="00BB75CB" w:rsidRDefault="000306BA">
      <w:pPr>
        <w:rPr>
          <w:lang w:val="es-MX"/>
        </w:rPr>
      </w:pPr>
    </w:p>
    <w:p w14:paraId="05A03A5A" w14:textId="77777777" w:rsidR="000306BA" w:rsidRPr="00BB75CB" w:rsidRDefault="000306BA">
      <w:pPr>
        <w:rPr>
          <w:sz w:val="28"/>
          <w:szCs w:val="28"/>
          <w:lang w:val="es-MX"/>
        </w:rPr>
      </w:pPr>
      <w:r w:rsidRPr="00BB75CB">
        <w:rPr>
          <w:sz w:val="28"/>
          <w:szCs w:val="28"/>
          <w:lang w:val="es-MX"/>
        </w:rPr>
        <w:tab/>
      </w:r>
      <w:r w:rsidRPr="00BB75CB">
        <w:rPr>
          <w:sz w:val="28"/>
          <w:szCs w:val="28"/>
          <w:lang w:val="es-MX"/>
        </w:rPr>
        <w:tab/>
      </w:r>
      <w:r w:rsidRPr="00BB75CB">
        <w:rPr>
          <w:sz w:val="28"/>
          <w:szCs w:val="28"/>
          <w:lang w:val="es-MX"/>
        </w:rPr>
        <w:tab/>
      </w:r>
      <w:r w:rsidRPr="00BB75CB">
        <w:rPr>
          <w:sz w:val="28"/>
          <w:szCs w:val="28"/>
          <w:lang w:val="es-MX"/>
        </w:rPr>
        <w:tab/>
      </w:r>
      <w:r w:rsidRPr="00BB75CB">
        <w:rPr>
          <w:sz w:val="28"/>
          <w:szCs w:val="28"/>
          <w:lang w:val="es-MX"/>
        </w:rPr>
        <w:tab/>
      </w:r>
    </w:p>
    <w:p w14:paraId="6EEB3189" w14:textId="77777777" w:rsidR="000306BA" w:rsidRPr="00E37DD7" w:rsidRDefault="000306BA">
      <w:pPr>
        <w:rPr>
          <w:sz w:val="28"/>
          <w:szCs w:val="28"/>
        </w:rPr>
      </w:pPr>
      <w:r w:rsidRPr="00BB75CB">
        <w:rPr>
          <w:sz w:val="28"/>
          <w:szCs w:val="28"/>
          <w:lang w:val="es-MX"/>
        </w:rPr>
        <w:tab/>
      </w:r>
      <w:r w:rsidRPr="00BB75CB">
        <w:rPr>
          <w:sz w:val="28"/>
          <w:szCs w:val="28"/>
          <w:lang w:val="es-MX"/>
        </w:rPr>
        <w:tab/>
      </w:r>
      <w:r w:rsidRPr="00E37DD7">
        <w:rPr>
          <w:sz w:val="28"/>
          <w:szCs w:val="28"/>
        </w:rPr>
        <w:t xml:space="preserve"> </w:t>
      </w:r>
    </w:p>
    <w:p w14:paraId="4FD8405E" w14:textId="77777777" w:rsidR="000306BA" w:rsidRPr="00E37DD7" w:rsidRDefault="00FA43A6">
      <w:pPr>
        <w:rPr>
          <w:sz w:val="28"/>
          <w:szCs w:val="28"/>
        </w:rPr>
      </w:pPr>
      <w:r>
        <w:rPr>
          <w:noProof/>
          <w:sz w:val="28"/>
          <w:szCs w:val="28"/>
        </w:rPr>
        <mc:AlternateContent>
          <mc:Choice Requires="wps">
            <w:drawing>
              <wp:anchor distT="45720" distB="45720" distL="114300" distR="114300" simplePos="0" relativeHeight="251659264" behindDoc="0" locked="0" layoutInCell="1" allowOverlap="1" wp14:anchorId="10D2F861" wp14:editId="088F6CC5">
                <wp:simplePos x="0" y="0"/>
                <wp:positionH relativeFrom="column">
                  <wp:posOffset>-514350</wp:posOffset>
                </wp:positionH>
                <wp:positionV relativeFrom="paragraph">
                  <wp:posOffset>272415</wp:posOffset>
                </wp:positionV>
                <wp:extent cx="5181600" cy="17094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709420"/>
                        </a:xfrm>
                        <a:prstGeom prst="rect">
                          <a:avLst/>
                        </a:prstGeom>
                        <a:noFill/>
                        <a:ln w="9525">
                          <a:noFill/>
                          <a:miter lim="800000"/>
                          <a:headEnd/>
                          <a:tailEnd/>
                        </a:ln>
                      </wps:spPr>
                      <wps:txbx>
                        <w:txbxContent>
                          <w:p w14:paraId="1A050A33" w14:textId="14109306" w:rsidR="002D3623" w:rsidRDefault="002706E2"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M</w:t>
                            </w:r>
                            <w:r w:rsidR="008913CB">
                              <w:rPr>
                                <w:rFonts w:ascii="Arial" w:hAnsi="Arial" w:cs="Arial"/>
                                <w:b/>
                                <w:color w:val="FFFFFF" w:themeColor="background1"/>
                                <w:sz w:val="40"/>
                                <w:szCs w:val="40"/>
                              </w:rPr>
                              <w:t>ultiple Training Tracking</w:t>
                            </w:r>
                          </w:p>
                          <w:p w14:paraId="5AE51855" w14:textId="419DE077" w:rsidR="008913CB" w:rsidRPr="00032A7F" w:rsidRDefault="008913CB"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Admin – Regional - Read Only - Manager</w:t>
                            </w:r>
                          </w:p>
                          <w:p w14:paraId="16448298" w14:textId="77777777" w:rsidR="002D3623" w:rsidRDefault="002D3623" w:rsidP="00032A7F">
                            <w:pPr>
                              <w:spacing w:after="80" w:line="240" w:lineRule="auto"/>
                              <w:rPr>
                                <w:rFonts w:ascii="Arial" w:hAnsi="Arial" w:cs="Arial"/>
                                <w:color w:val="FFFFFF" w:themeColor="background1"/>
                                <w:sz w:val="40"/>
                                <w:szCs w:val="40"/>
                              </w:rPr>
                            </w:pPr>
                          </w:p>
                          <w:p w14:paraId="5D52BD4F" w14:textId="7DFBDE82" w:rsidR="002D3623" w:rsidRPr="00032A7F" w:rsidRDefault="00706BDF" w:rsidP="00032A7F">
                            <w:pPr>
                              <w:spacing w:after="80" w:line="240"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December </w:t>
                            </w:r>
                            <w:r w:rsidR="002706E2">
                              <w:rPr>
                                <w:rFonts w:ascii="Arial" w:hAnsi="Arial" w:cs="Arial"/>
                                <w:b/>
                                <w:color w:val="FFFFFF" w:themeColor="background1"/>
                                <w:sz w:val="24"/>
                                <w:szCs w:val="24"/>
                              </w:rPr>
                              <w:t>9</w:t>
                            </w:r>
                            <w:r w:rsidR="002706E2" w:rsidRPr="002706E2">
                              <w:rPr>
                                <w:rFonts w:ascii="Arial" w:hAnsi="Arial" w:cs="Arial"/>
                                <w:b/>
                                <w:color w:val="FFFFFF" w:themeColor="background1"/>
                                <w:sz w:val="24"/>
                                <w:szCs w:val="24"/>
                                <w:vertAlign w:val="superscript"/>
                              </w:rPr>
                              <w:t>th</w:t>
                            </w:r>
                            <w:r w:rsidR="002706E2">
                              <w:rPr>
                                <w:rFonts w:ascii="Arial" w:hAnsi="Arial" w:cs="Arial"/>
                                <w:b/>
                                <w:color w:val="FFFFFF" w:themeColor="background1"/>
                                <w:sz w:val="24"/>
                                <w:szCs w:val="24"/>
                              </w:rPr>
                              <w:t>,</w:t>
                            </w:r>
                            <w:r>
                              <w:rPr>
                                <w:rFonts w:ascii="Arial" w:hAnsi="Arial" w:cs="Arial"/>
                                <w:b/>
                                <w:color w:val="FFFFFF" w:themeColor="background1"/>
                                <w:sz w:val="24"/>
                                <w:szCs w:val="24"/>
                              </w:rPr>
                              <w:t xml:space="preserve"> 2015</w:t>
                            </w:r>
                          </w:p>
                          <w:p w14:paraId="4A357377" w14:textId="77777777" w:rsidR="002D3623" w:rsidRDefault="002D3623" w:rsidP="00081D5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F861" id="_x0000_t202" coordsize="21600,21600" o:spt="202" path="m,l,21600r21600,l21600,xe">
                <v:stroke joinstyle="miter"/>
                <v:path gradientshapeok="t" o:connecttype="rect"/>
              </v:shapetype>
              <v:shape id="Text Box 2" o:spid="_x0000_s1026" type="#_x0000_t202" style="position:absolute;margin-left:-40.5pt;margin-top:21.45pt;width:408pt;height:13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" filled="f" stroked="f">
                <v:textbox>
                  <w:txbxContent>
                    <w:p w14:paraId="1A050A33" w14:textId="14109306" w:rsidR="002D3623" w:rsidRDefault="002706E2"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M</w:t>
                      </w:r>
                      <w:r w:rsidR="008913CB">
                        <w:rPr>
                          <w:rFonts w:ascii="Arial" w:hAnsi="Arial" w:cs="Arial"/>
                          <w:b/>
                          <w:color w:val="FFFFFF" w:themeColor="background1"/>
                          <w:sz w:val="40"/>
                          <w:szCs w:val="40"/>
                        </w:rPr>
                        <w:t>ultiple Training Tracking</w:t>
                      </w:r>
                    </w:p>
                    <w:p w14:paraId="5AE51855" w14:textId="419DE077" w:rsidR="008913CB" w:rsidRPr="00032A7F" w:rsidRDefault="008913CB"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Admin – Regional - Read Only - Manager</w:t>
                      </w:r>
                    </w:p>
                    <w:p w14:paraId="16448298" w14:textId="77777777" w:rsidR="002D3623" w:rsidRDefault="002D3623" w:rsidP="00032A7F">
                      <w:pPr>
                        <w:spacing w:after="80" w:line="240" w:lineRule="auto"/>
                        <w:rPr>
                          <w:rFonts w:ascii="Arial" w:hAnsi="Arial" w:cs="Arial"/>
                          <w:color w:val="FFFFFF" w:themeColor="background1"/>
                          <w:sz w:val="40"/>
                          <w:szCs w:val="40"/>
                        </w:rPr>
                      </w:pPr>
                    </w:p>
                    <w:p w14:paraId="5D52BD4F" w14:textId="7DFBDE82" w:rsidR="002D3623" w:rsidRPr="00032A7F" w:rsidRDefault="00706BDF" w:rsidP="00032A7F">
                      <w:pPr>
                        <w:spacing w:after="80" w:line="240"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December </w:t>
                      </w:r>
                      <w:r w:rsidR="002706E2">
                        <w:rPr>
                          <w:rFonts w:ascii="Arial" w:hAnsi="Arial" w:cs="Arial"/>
                          <w:b/>
                          <w:color w:val="FFFFFF" w:themeColor="background1"/>
                          <w:sz w:val="24"/>
                          <w:szCs w:val="24"/>
                        </w:rPr>
                        <w:t>9</w:t>
                      </w:r>
                      <w:r w:rsidR="002706E2" w:rsidRPr="002706E2">
                        <w:rPr>
                          <w:rFonts w:ascii="Arial" w:hAnsi="Arial" w:cs="Arial"/>
                          <w:b/>
                          <w:color w:val="FFFFFF" w:themeColor="background1"/>
                          <w:sz w:val="24"/>
                          <w:szCs w:val="24"/>
                          <w:vertAlign w:val="superscript"/>
                        </w:rPr>
                        <w:t>th</w:t>
                      </w:r>
                      <w:r w:rsidR="002706E2">
                        <w:rPr>
                          <w:rFonts w:ascii="Arial" w:hAnsi="Arial" w:cs="Arial"/>
                          <w:b/>
                          <w:color w:val="FFFFFF" w:themeColor="background1"/>
                          <w:sz w:val="24"/>
                          <w:szCs w:val="24"/>
                        </w:rPr>
                        <w:t>,</w:t>
                      </w:r>
                      <w:r>
                        <w:rPr>
                          <w:rFonts w:ascii="Arial" w:hAnsi="Arial" w:cs="Arial"/>
                          <w:b/>
                          <w:color w:val="FFFFFF" w:themeColor="background1"/>
                          <w:sz w:val="24"/>
                          <w:szCs w:val="24"/>
                        </w:rPr>
                        <w:t xml:space="preserve"> 2015</w:t>
                      </w:r>
                    </w:p>
                    <w:p w14:paraId="4A357377" w14:textId="77777777" w:rsidR="002D3623" w:rsidRDefault="002D3623" w:rsidP="00081D54">
                      <w:pPr>
                        <w:jc w:val="right"/>
                      </w:pPr>
                    </w:p>
                  </w:txbxContent>
                </v:textbox>
              </v:shape>
            </w:pict>
          </mc:Fallback>
        </mc:AlternateContent>
      </w:r>
      <w:r w:rsidR="000306BA" w:rsidRPr="00E37DD7">
        <w:rPr>
          <w:sz w:val="28"/>
          <w:szCs w:val="28"/>
        </w:rPr>
        <w:tab/>
      </w:r>
    </w:p>
    <w:p w14:paraId="362A29B2" w14:textId="77777777" w:rsidR="000306BA" w:rsidRPr="00E37DD7" w:rsidRDefault="000306BA">
      <w:pPr>
        <w:rPr>
          <w:sz w:val="28"/>
          <w:szCs w:val="28"/>
        </w:rPr>
      </w:pPr>
      <w:r w:rsidRPr="00E37DD7">
        <w:rPr>
          <w:sz w:val="28"/>
          <w:szCs w:val="28"/>
        </w:rPr>
        <w:tab/>
      </w:r>
      <w:r w:rsidRPr="00E37DD7">
        <w:rPr>
          <w:sz w:val="28"/>
          <w:szCs w:val="28"/>
        </w:rPr>
        <w:tab/>
      </w:r>
      <w:r w:rsidRPr="00E37DD7">
        <w:rPr>
          <w:sz w:val="28"/>
          <w:szCs w:val="28"/>
        </w:rPr>
        <w:tab/>
      </w:r>
    </w:p>
    <w:p w14:paraId="0A8E5973" w14:textId="77777777" w:rsidR="00545F98" w:rsidRPr="00E37DD7" w:rsidRDefault="000306BA">
      <w:r w:rsidRPr="00E37DD7">
        <w:rPr>
          <w:sz w:val="28"/>
          <w:szCs w:val="28"/>
        </w:rPr>
        <w:tab/>
      </w:r>
      <w:r w:rsidRPr="00E37DD7">
        <w:rPr>
          <w:sz w:val="28"/>
          <w:szCs w:val="28"/>
        </w:rPr>
        <w:tab/>
      </w:r>
      <w:r w:rsidRPr="00E37DD7">
        <w:rPr>
          <w:sz w:val="28"/>
          <w:szCs w:val="28"/>
        </w:rPr>
        <w:tab/>
        <w:t xml:space="preserve"> </w:t>
      </w:r>
    </w:p>
    <w:p w14:paraId="120A44B5" w14:textId="77777777" w:rsidR="00081D54" w:rsidRPr="00E37DD7" w:rsidRDefault="00081D54">
      <w:r w:rsidRPr="00E37DD7">
        <w:br w:type="page"/>
      </w:r>
    </w:p>
    <w:p w14:paraId="2F0D71CE" w14:textId="2578219B" w:rsidR="00706BDF" w:rsidRDefault="008913CB" w:rsidP="00706BDF">
      <w:pPr>
        <w:pStyle w:val="Heading1"/>
      </w:pPr>
      <w:r>
        <w:lastRenderedPageBreak/>
        <w:t>MULTIPLE TRAINING TRACKING</w:t>
      </w:r>
    </w:p>
    <w:p w14:paraId="646EDFB1" w14:textId="3AF79A27" w:rsidR="008913CB" w:rsidRPr="0075324C" w:rsidRDefault="008913CB" w:rsidP="008913CB">
      <w:pPr>
        <w:rPr>
          <w:color w:val="7F7F7F" w:themeColor="text1" w:themeTint="80"/>
        </w:rPr>
      </w:pPr>
      <w:r w:rsidRPr="0075324C">
        <w:rPr>
          <w:color w:val="7F7F7F" w:themeColor="text1" w:themeTint="80"/>
        </w:rPr>
        <w:t>There is a two-phased enhancement happening with Training Tracking:</w:t>
      </w:r>
    </w:p>
    <w:p w14:paraId="68141375" w14:textId="33BD2799" w:rsidR="008913CB" w:rsidRPr="0075324C" w:rsidRDefault="005B643D" w:rsidP="008913CB">
      <w:pPr>
        <w:pStyle w:val="ListParagraph"/>
        <w:numPr>
          <w:ilvl w:val="0"/>
          <w:numId w:val="46"/>
        </w:numPr>
        <w:rPr>
          <w:color w:val="7F7F7F" w:themeColor="text1" w:themeTint="80"/>
        </w:rPr>
      </w:pPr>
      <w:r>
        <w:rPr>
          <w:color w:val="7F7F7F" w:themeColor="text1" w:themeTint="80"/>
        </w:rPr>
        <w:t xml:space="preserve">Phase 1 - </w:t>
      </w:r>
      <w:r w:rsidR="008913CB" w:rsidRPr="0075324C">
        <w:rPr>
          <w:color w:val="7F7F7F" w:themeColor="text1" w:themeTint="80"/>
        </w:rPr>
        <w:t>Multiple Training Tracking</w:t>
      </w:r>
    </w:p>
    <w:p w14:paraId="47E1AC79" w14:textId="7AA4E442" w:rsidR="008913CB" w:rsidRPr="0075324C" w:rsidRDefault="005B643D" w:rsidP="008913CB">
      <w:pPr>
        <w:pStyle w:val="ListParagraph"/>
        <w:numPr>
          <w:ilvl w:val="0"/>
          <w:numId w:val="46"/>
        </w:numPr>
        <w:rPr>
          <w:color w:val="7F7F7F" w:themeColor="text1" w:themeTint="80"/>
        </w:rPr>
      </w:pPr>
      <w:r>
        <w:rPr>
          <w:color w:val="7F7F7F" w:themeColor="text1" w:themeTint="80"/>
        </w:rPr>
        <w:t xml:space="preserve">Phase 2 - </w:t>
      </w:r>
      <w:r w:rsidR="008913CB" w:rsidRPr="0075324C">
        <w:rPr>
          <w:color w:val="7F7F7F" w:themeColor="text1" w:themeTint="80"/>
        </w:rPr>
        <w:t xml:space="preserve">Tracking </w:t>
      </w:r>
      <w:r w:rsidR="00DC3503" w:rsidRPr="0075324C">
        <w:rPr>
          <w:color w:val="7F7F7F" w:themeColor="text1" w:themeTint="80"/>
        </w:rPr>
        <w:t>degrees</w:t>
      </w:r>
      <w:r w:rsidR="008913CB" w:rsidRPr="0075324C">
        <w:rPr>
          <w:color w:val="7F7F7F" w:themeColor="text1" w:themeTint="80"/>
        </w:rPr>
        <w:t xml:space="preserve"> of expertise per each training task by the RP</w:t>
      </w:r>
    </w:p>
    <w:p w14:paraId="70A68A16" w14:textId="57BDD96C" w:rsidR="008913CB" w:rsidRPr="0075324C" w:rsidRDefault="008913CB" w:rsidP="008913CB">
      <w:pPr>
        <w:rPr>
          <w:color w:val="7F7F7F" w:themeColor="text1" w:themeTint="80"/>
        </w:rPr>
      </w:pPr>
      <w:r w:rsidRPr="0075324C">
        <w:rPr>
          <w:color w:val="7F7F7F" w:themeColor="text1" w:themeTint="80"/>
        </w:rPr>
        <w:t xml:space="preserve">This document covers </w:t>
      </w:r>
      <w:r w:rsidR="005B643D">
        <w:rPr>
          <w:color w:val="7F7F7F" w:themeColor="text1" w:themeTint="80"/>
        </w:rPr>
        <w:t xml:space="preserve">Phase 1 - </w:t>
      </w:r>
      <w:r w:rsidRPr="0075324C">
        <w:rPr>
          <w:color w:val="7F7F7F" w:themeColor="text1" w:themeTint="80"/>
        </w:rPr>
        <w:t xml:space="preserve">Multiple Training Tracking. But soon after (30-60 days) this will be enhanced again tracking </w:t>
      </w:r>
      <w:r w:rsidR="00DC3503" w:rsidRPr="0075324C">
        <w:rPr>
          <w:color w:val="7F7F7F" w:themeColor="text1" w:themeTint="80"/>
        </w:rPr>
        <w:t>some tasks/topics also using sliders. For example, I trained this RP two times; they have moved from Beginner to Novice</w:t>
      </w:r>
      <w:r w:rsidR="005B643D">
        <w:rPr>
          <w:color w:val="7F7F7F" w:themeColor="text1" w:themeTint="80"/>
        </w:rPr>
        <w:t xml:space="preserve">; but not </w:t>
      </w:r>
      <w:r w:rsidR="00DC3503" w:rsidRPr="0075324C">
        <w:rPr>
          <w:color w:val="7F7F7F" w:themeColor="text1" w:themeTint="80"/>
        </w:rPr>
        <w:t>quite an expert.</w:t>
      </w:r>
      <w:r w:rsidR="005B643D">
        <w:rPr>
          <w:color w:val="7F7F7F" w:themeColor="text1" w:themeTint="80"/>
        </w:rPr>
        <w:t xml:space="preserve"> This will appear as a slider scale. </w:t>
      </w:r>
      <w:r w:rsidR="00DC3503" w:rsidRPr="0075324C">
        <w:rPr>
          <w:color w:val="7F7F7F" w:themeColor="text1" w:themeTint="80"/>
        </w:rPr>
        <w:t xml:space="preserve"> </w:t>
      </w:r>
    </w:p>
    <w:p w14:paraId="58E12088" w14:textId="77777777" w:rsidR="00DC3503" w:rsidRDefault="00DC3503" w:rsidP="00DC3503">
      <w:pPr>
        <w:pStyle w:val="Heading1"/>
      </w:pPr>
    </w:p>
    <w:p w14:paraId="18B0BEC3" w14:textId="44F9C938" w:rsidR="002706E2" w:rsidRDefault="00DC3503" w:rsidP="00DC3503">
      <w:pPr>
        <w:pStyle w:val="Heading1"/>
      </w:pPr>
      <w:r>
        <w:t>APP ENHACEMENTS</w:t>
      </w:r>
    </w:p>
    <w:p w14:paraId="2960261A" w14:textId="210CBA43" w:rsidR="00DC3503" w:rsidRPr="0075324C" w:rsidRDefault="00DC3503" w:rsidP="00DC3503">
      <w:pPr>
        <w:rPr>
          <w:color w:val="7F7F7F" w:themeColor="text1" w:themeTint="80"/>
        </w:rPr>
      </w:pPr>
      <w:r w:rsidRPr="0075324C">
        <w:rPr>
          <w:color w:val="7F7F7F" w:themeColor="text1" w:themeTint="80"/>
        </w:rPr>
        <w:t xml:space="preserve">For the Rep, their RP Training view will change slightly. </w:t>
      </w:r>
      <w:r w:rsidR="005B643D">
        <w:rPr>
          <w:color w:val="7F7F7F" w:themeColor="text1" w:themeTint="80"/>
        </w:rPr>
        <w:t>Note, for the Reps, t</w:t>
      </w:r>
      <w:r w:rsidRPr="0075324C">
        <w:rPr>
          <w:color w:val="7F7F7F" w:themeColor="text1" w:themeTint="80"/>
        </w:rPr>
        <w:t xml:space="preserve">here is a one-sheet </w:t>
      </w:r>
      <w:r w:rsidRPr="005B643D">
        <w:rPr>
          <w:i/>
          <w:color w:val="7F7F7F" w:themeColor="text1" w:themeTint="80"/>
        </w:rPr>
        <w:t>quick overview guide</w:t>
      </w:r>
      <w:r w:rsidRPr="0075324C">
        <w:rPr>
          <w:color w:val="7F7F7F" w:themeColor="text1" w:themeTint="80"/>
        </w:rPr>
        <w:t xml:space="preserve"> for Reps at </w:t>
      </w:r>
      <w:hyperlink r:id="rId12" w:history="1">
        <w:r w:rsidRPr="005B643D">
          <w:rPr>
            <w:rStyle w:val="Hyperlink"/>
            <w:color w:val="7F7F7F" w:themeColor="text1" w:themeTint="80"/>
            <w:u w:val="none"/>
          </w:rPr>
          <w:t>www.msftreps.com</w:t>
        </w:r>
      </w:hyperlink>
      <w:r w:rsidRPr="0075324C">
        <w:rPr>
          <w:color w:val="7F7F7F" w:themeColor="text1" w:themeTint="80"/>
        </w:rPr>
        <w:t>, Help – Documents</w:t>
      </w:r>
      <w:r w:rsidR="005B643D">
        <w:rPr>
          <w:color w:val="7F7F7F" w:themeColor="text1" w:themeTint="80"/>
        </w:rPr>
        <w:t xml:space="preserve">. You can hand out or translate and hand this one-pager out. </w:t>
      </w:r>
      <w:r w:rsidRPr="0075324C">
        <w:rPr>
          <w:color w:val="7F7F7F" w:themeColor="text1" w:themeTint="80"/>
        </w:rPr>
        <w:t xml:space="preserve"> </w:t>
      </w:r>
    </w:p>
    <w:p w14:paraId="270B627B" w14:textId="77777777" w:rsidR="00DC3503" w:rsidRPr="0075324C" w:rsidRDefault="00DC3503" w:rsidP="00DC3503">
      <w:pPr>
        <w:rPr>
          <w:color w:val="7F7F7F" w:themeColor="text1" w:themeTint="80"/>
        </w:rPr>
      </w:pPr>
      <w:r w:rsidRPr="0075324C">
        <w:rPr>
          <w:color w:val="7F7F7F" w:themeColor="text1" w:themeTint="80"/>
        </w:rPr>
        <w:t xml:space="preserve">There is a new “count” under each check box for each Retail Pro (RP). This counts how many times that RP has been trained on that topic. When you check the box, the count will go up. When you submit your record to the server, that count is now stored and analyzed.   </w:t>
      </w:r>
    </w:p>
    <w:p w14:paraId="7ACDD196" w14:textId="4A9D411A" w:rsidR="00DC3503" w:rsidRPr="0075324C" w:rsidRDefault="00DC3503" w:rsidP="00DC3503">
      <w:pPr>
        <w:rPr>
          <w:color w:val="7F7F7F" w:themeColor="text1" w:themeTint="80"/>
        </w:rPr>
      </w:pPr>
      <w:r w:rsidRPr="0075324C">
        <w:rPr>
          <w:b/>
          <w:color w:val="7F7F7F" w:themeColor="text1" w:themeTint="80"/>
        </w:rPr>
        <w:t xml:space="preserve">Note: </w:t>
      </w:r>
      <w:r w:rsidRPr="0075324C">
        <w:rPr>
          <w:color w:val="7F7F7F" w:themeColor="text1" w:themeTint="80"/>
        </w:rPr>
        <w:t xml:space="preserve">The </w:t>
      </w:r>
      <w:r w:rsidRPr="005B643D">
        <w:rPr>
          <w:b/>
          <w:color w:val="7030A0"/>
        </w:rPr>
        <w:t>purple color</w:t>
      </w:r>
      <w:r w:rsidRPr="005B643D">
        <w:rPr>
          <w:color w:val="7030A0"/>
        </w:rPr>
        <w:t xml:space="preserve"> </w:t>
      </w:r>
      <w:r w:rsidRPr="0075324C">
        <w:rPr>
          <w:color w:val="7F7F7F" w:themeColor="text1" w:themeTint="80"/>
        </w:rPr>
        <w:t xml:space="preserve">used to show </w:t>
      </w:r>
      <w:r w:rsidRPr="0075324C">
        <w:rPr>
          <w:color w:val="7F7F7F" w:themeColor="text1" w:themeTint="80"/>
        </w:rPr>
        <w:t xml:space="preserve">an item was selected for training </w:t>
      </w:r>
      <w:r w:rsidRPr="005B643D">
        <w:rPr>
          <w:color w:val="7F7F7F" w:themeColor="text1" w:themeTint="80"/>
          <w:u w:val="single"/>
        </w:rPr>
        <w:t>has now been removed</w:t>
      </w:r>
      <w:r w:rsidRPr="0075324C">
        <w:rPr>
          <w:color w:val="7F7F7F" w:themeColor="text1" w:themeTint="80"/>
        </w:rPr>
        <w:t xml:space="preserve">. The only indicator now will be that the count has gone up. You can also de-select a training to make the count go back down. </w:t>
      </w:r>
    </w:p>
    <w:p w14:paraId="44EE5D94" w14:textId="77777777" w:rsidR="00DC3503" w:rsidRPr="0075324C" w:rsidRDefault="00DC3503" w:rsidP="00DC3503">
      <w:pPr>
        <w:jc w:val="center"/>
        <w:rPr>
          <w:color w:val="7F7F7F" w:themeColor="text1" w:themeTint="80"/>
        </w:rPr>
      </w:pPr>
      <w:r w:rsidRPr="0075324C">
        <w:rPr>
          <w:noProof/>
          <w:color w:val="7F7F7F" w:themeColor="text1" w:themeTint="80"/>
        </w:rPr>
        <w:drawing>
          <wp:inline distT="0" distB="0" distL="0" distR="0" wp14:anchorId="283E8A65" wp14:editId="025006B5">
            <wp:extent cx="5049240" cy="2611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3777" cy="2613873"/>
                    </a:xfrm>
                    <a:prstGeom prst="rect">
                      <a:avLst/>
                    </a:prstGeom>
                    <a:noFill/>
                    <a:ln>
                      <a:noFill/>
                    </a:ln>
                  </pic:spPr>
                </pic:pic>
              </a:graphicData>
            </a:graphic>
          </wp:inline>
        </w:drawing>
      </w:r>
    </w:p>
    <w:p w14:paraId="68873BBB" w14:textId="2BC0C35D" w:rsidR="00DC3503" w:rsidRPr="0075324C" w:rsidRDefault="00DC3503">
      <w:pPr>
        <w:rPr>
          <w:color w:val="7F7F7F" w:themeColor="text1" w:themeTint="80"/>
        </w:rPr>
      </w:pPr>
      <w:r w:rsidRPr="0075324C">
        <w:rPr>
          <w:color w:val="7F7F7F" w:themeColor="text1" w:themeTint="80"/>
        </w:rPr>
        <w:br w:type="page"/>
      </w:r>
    </w:p>
    <w:p w14:paraId="1D138BCC" w14:textId="446EC963" w:rsidR="00DC3503" w:rsidRPr="0075324C" w:rsidRDefault="00DC3503" w:rsidP="00DC3503">
      <w:pPr>
        <w:rPr>
          <w:color w:val="7F7F7F" w:themeColor="text1" w:themeTint="80"/>
        </w:rPr>
      </w:pPr>
      <w:r w:rsidRPr="0075324C">
        <w:rPr>
          <w:noProof/>
          <w:color w:val="7F7F7F" w:themeColor="text1" w:themeTint="80"/>
        </w:rPr>
        <w:lastRenderedPageBreak/>
        <w:drawing>
          <wp:anchor distT="0" distB="0" distL="114300" distR="114300" simplePos="0" relativeHeight="251860992" behindDoc="0" locked="0" layoutInCell="1" allowOverlap="1" wp14:anchorId="186564C2" wp14:editId="705FB947">
            <wp:simplePos x="0" y="0"/>
            <wp:positionH relativeFrom="column">
              <wp:posOffset>1367943</wp:posOffset>
            </wp:positionH>
            <wp:positionV relativeFrom="paragraph">
              <wp:posOffset>461949</wp:posOffset>
            </wp:positionV>
            <wp:extent cx="1754726" cy="30870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4726" cy="3087014"/>
                    </a:xfrm>
                    <a:prstGeom prst="rect">
                      <a:avLst/>
                    </a:prstGeom>
                    <a:noFill/>
                    <a:ln>
                      <a:noFill/>
                    </a:ln>
                  </pic:spPr>
                </pic:pic>
              </a:graphicData>
            </a:graphic>
            <wp14:sizeRelH relativeFrom="page">
              <wp14:pctWidth>0</wp14:pctWidth>
            </wp14:sizeRelH>
            <wp14:sizeRelV relativeFrom="page">
              <wp14:pctHeight>0</wp14:pctHeight>
            </wp14:sizeRelV>
          </wp:anchor>
        </w:drawing>
      </w:r>
      <w:r w:rsidR="005B643D">
        <w:rPr>
          <w:color w:val="7F7F7F" w:themeColor="text1" w:themeTint="80"/>
        </w:rPr>
        <w:t>The same f</w:t>
      </w:r>
      <w:r w:rsidRPr="0075324C">
        <w:rPr>
          <w:color w:val="7F7F7F" w:themeColor="text1" w:themeTint="80"/>
        </w:rPr>
        <w:t>unctionality changes have also taken place with the Windows Phone version.</w:t>
      </w:r>
    </w:p>
    <w:p w14:paraId="4CC4E9A1" w14:textId="5011FA4B" w:rsidR="00DC3503" w:rsidRPr="0075324C" w:rsidRDefault="00DC3503" w:rsidP="00DC3503">
      <w:pPr>
        <w:rPr>
          <w:color w:val="7F7F7F" w:themeColor="text1" w:themeTint="80"/>
        </w:rPr>
      </w:pPr>
    </w:p>
    <w:p w14:paraId="70921EB7" w14:textId="60308123" w:rsidR="00DC3503" w:rsidRPr="0075324C" w:rsidRDefault="00DC3503" w:rsidP="00DC3503">
      <w:pPr>
        <w:rPr>
          <w:color w:val="7F7F7F" w:themeColor="text1" w:themeTint="80"/>
        </w:rPr>
      </w:pPr>
    </w:p>
    <w:p w14:paraId="4B64934E" w14:textId="77777777" w:rsidR="00DC3503" w:rsidRPr="0075324C" w:rsidRDefault="00DC3503" w:rsidP="00DC3503">
      <w:pPr>
        <w:rPr>
          <w:color w:val="7F7F7F" w:themeColor="text1" w:themeTint="80"/>
        </w:rPr>
      </w:pPr>
    </w:p>
    <w:p w14:paraId="055BBF6B" w14:textId="77777777" w:rsidR="00DC3503" w:rsidRPr="0075324C" w:rsidRDefault="00DC3503" w:rsidP="00DC3503">
      <w:pPr>
        <w:rPr>
          <w:color w:val="7F7F7F" w:themeColor="text1" w:themeTint="80"/>
        </w:rPr>
      </w:pPr>
    </w:p>
    <w:p w14:paraId="2BCB25DE" w14:textId="77777777" w:rsidR="00DC3503" w:rsidRPr="0075324C" w:rsidRDefault="00DC3503" w:rsidP="00DC3503">
      <w:pPr>
        <w:rPr>
          <w:color w:val="7F7F7F" w:themeColor="text1" w:themeTint="80"/>
        </w:rPr>
      </w:pPr>
    </w:p>
    <w:p w14:paraId="2B787FC1" w14:textId="77777777" w:rsidR="00DC3503" w:rsidRPr="0075324C" w:rsidRDefault="00DC3503" w:rsidP="00DC3503">
      <w:pPr>
        <w:rPr>
          <w:color w:val="7F7F7F" w:themeColor="text1" w:themeTint="80"/>
        </w:rPr>
      </w:pPr>
    </w:p>
    <w:p w14:paraId="48C9DB3D" w14:textId="77777777" w:rsidR="00DC3503" w:rsidRPr="0075324C" w:rsidRDefault="00DC3503" w:rsidP="00DC3503">
      <w:pPr>
        <w:rPr>
          <w:color w:val="7F7F7F" w:themeColor="text1" w:themeTint="80"/>
        </w:rPr>
      </w:pPr>
    </w:p>
    <w:p w14:paraId="02ECA1FC" w14:textId="77777777" w:rsidR="00DC3503" w:rsidRPr="0075324C" w:rsidRDefault="00DC3503" w:rsidP="00DC3503">
      <w:pPr>
        <w:rPr>
          <w:color w:val="7F7F7F" w:themeColor="text1" w:themeTint="80"/>
        </w:rPr>
      </w:pPr>
    </w:p>
    <w:p w14:paraId="4B0EE676" w14:textId="77777777" w:rsidR="00DC3503" w:rsidRPr="0075324C" w:rsidRDefault="00DC3503" w:rsidP="00DC3503">
      <w:pPr>
        <w:rPr>
          <w:color w:val="7F7F7F" w:themeColor="text1" w:themeTint="80"/>
        </w:rPr>
      </w:pPr>
    </w:p>
    <w:p w14:paraId="15AC1344" w14:textId="77777777" w:rsidR="00DC3503" w:rsidRPr="0075324C" w:rsidRDefault="00DC3503" w:rsidP="00DC3503">
      <w:pPr>
        <w:rPr>
          <w:color w:val="7F7F7F" w:themeColor="text1" w:themeTint="80"/>
        </w:rPr>
      </w:pPr>
    </w:p>
    <w:p w14:paraId="056BCC62" w14:textId="77777777" w:rsidR="00DC3503" w:rsidRPr="0075324C" w:rsidRDefault="00DC3503" w:rsidP="00DC3503">
      <w:pPr>
        <w:rPr>
          <w:color w:val="7F7F7F" w:themeColor="text1" w:themeTint="80"/>
        </w:rPr>
      </w:pPr>
    </w:p>
    <w:p w14:paraId="138C7351" w14:textId="77777777" w:rsidR="00DC3503" w:rsidRPr="0075324C" w:rsidRDefault="00DC3503" w:rsidP="00DC3503">
      <w:pPr>
        <w:rPr>
          <w:color w:val="7F7F7F" w:themeColor="text1" w:themeTint="80"/>
        </w:rPr>
      </w:pPr>
    </w:p>
    <w:p w14:paraId="153397E9" w14:textId="2A8F322F" w:rsidR="00DC3503" w:rsidRPr="0075324C" w:rsidRDefault="00DC3503" w:rsidP="00DC3503">
      <w:pPr>
        <w:rPr>
          <w:color w:val="7F7F7F" w:themeColor="text1" w:themeTint="80"/>
        </w:rPr>
      </w:pPr>
      <w:r w:rsidRPr="0075324C">
        <w:rPr>
          <w:color w:val="7F7F7F" w:themeColor="text1" w:themeTint="80"/>
        </w:rPr>
        <w:t xml:space="preserve">Reps will continue to do their training as they have always done; changes are </w:t>
      </w:r>
      <w:r w:rsidRPr="005B643D">
        <w:rPr>
          <w:i/>
          <w:color w:val="7F7F7F" w:themeColor="text1" w:themeTint="80"/>
        </w:rPr>
        <w:t xml:space="preserve">no more purple </w:t>
      </w:r>
      <w:r w:rsidRPr="0075324C">
        <w:rPr>
          <w:color w:val="7F7F7F" w:themeColor="text1" w:themeTint="80"/>
        </w:rPr>
        <w:t xml:space="preserve">and </w:t>
      </w:r>
      <w:r w:rsidR="005B643D">
        <w:rPr>
          <w:color w:val="7F7F7F" w:themeColor="text1" w:themeTint="80"/>
        </w:rPr>
        <w:t>n</w:t>
      </w:r>
      <w:r w:rsidRPr="0075324C">
        <w:rPr>
          <w:color w:val="7F7F7F" w:themeColor="text1" w:themeTint="80"/>
        </w:rPr>
        <w:t xml:space="preserve">ow </w:t>
      </w:r>
      <w:r w:rsidRPr="005B643D">
        <w:rPr>
          <w:i/>
          <w:color w:val="7F7F7F" w:themeColor="text1" w:themeTint="80"/>
        </w:rPr>
        <w:t xml:space="preserve">a </w:t>
      </w:r>
      <w:r w:rsidR="005B643D" w:rsidRPr="005B643D">
        <w:rPr>
          <w:i/>
          <w:color w:val="7F7F7F" w:themeColor="text1" w:themeTint="80"/>
        </w:rPr>
        <w:t xml:space="preserve">new </w:t>
      </w:r>
      <w:r w:rsidRPr="005B643D">
        <w:rPr>
          <w:i/>
          <w:color w:val="7F7F7F" w:themeColor="text1" w:themeTint="80"/>
        </w:rPr>
        <w:t>counter.</w:t>
      </w:r>
      <w:r w:rsidRPr="0075324C">
        <w:rPr>
          <w:color w:val="7F7F7F" w:themeColor="text1" w:themeTint="80"/>
        </w:rPr>
        <w:t xml:space="preserve"> </w:t>
      </w:r>
    </w:p>
    <w:p w14:paraId="3DA93CD0" w14:textId="77777777" w:rsidR="00DC3503" w:rsidRDefault="00DC3503" w:rsidP="00DC3503"/>
    <w:p w14:paraId="1EF22638" w14:textId="4CF8448C" w:rsidR="00DC3503" w:rsidRPr="00DC3503" w:rsidRDefault="00DC3503" w:rsidP="00DC3503">
      <w:pPr>
        <w:pStyle w:val="Heading1"/>
      </w:pPr>
      <w:r w:rsidRPr="00DC3503">
        <w:t xml:space="preserve">WWW.MSFTREPS.COM </w:t>
      </w:r>
    </w:p>
    <w:p w14:paraId="175ABBD3" w14:textId="5585D995" w:rsidR="00DC3503" w:rsidRPr="0075324C" w:rsidRDefault="00DC3503" w:rsidP="00DC3503">
      <w:pPr>
        <w:rPr>
          <w:color w:val="7F7F7F" w:themeColor="text1" w:themeTint="80"/>
        </w:rPr>
      </w:pPr>
      <w:r w:rsidRPr="0075324C">
        <w:rPr>
          <w:color w:val="7F7F7F" w:themeColor="text1" w:themeTint="80"/>
        </w:rPr>
        <w:t>Multiple trainings is tracked in a new report found under Dashboards – RP Training – Topic Frequency (as shown below). There are different starting vi</w:t>
      </w:r>
      <w:r w:rsidR="004B1E42" w:rsidRPr="0075324C">
        <w:rPr>
          <w:color w:val="7F7F7F" w:themeColor="text1" w:themeTint="80"/>
        </w:rPr>
        <w:t xml:space="preserve">ews for different access levels.  </w:t>
      </w:r>
      <w:r w:rsidR="005B643D">
        <w:rPr>
          <w:color w:val="7F7F7F" w:themeColor="text1" w:themeTint="80"/>
        </w:rPr>
        <w:t xml:space="preserve">Note: </w:t>
      </w:r>
      <w:r w:rsidR="004B1E42" w:rsidRPr="0075324C">
        <w:rPr>
          <w:color w:val="7F7F7F" w:themeColor="text1" w:themeTint="80"/>
          <w:u w:val="single"/>
        </w:rPr>
        <w:t>This is a highly specialized report designed to show re-trainings.</w:t>
      </w:r>
      <w:r w:rsidR="005B643D">
        <w:rPr>
          <w:color w:val="7F7F7F" w:themeColor="text1" w:themeTint="80"/>
          <w:u w:val="single"/>
        </w:rPr>
        <w:t xml:space="preserve"> This is not a count of trainings. For a task/topic to show up, a minimum of two trainings (a re-train) needs to occur for a task/topic to register. When it does, the count on the first re-train is ONE (1). The RP has been trained TWO TIMES but they have been re-trained ONCE (1). </w:t>
      </w:r>
    </w:p>
    <w:p w14:paraId="123524C1" w14:textId="77777777" w:rsidR="005B643D" w:rsidRDefault="005B643D">
      <w:pPr>
        <w:rPr>
          <w:color w:val="7F7F7F" w:themeColor="text1" w:themeTint="80"/>
        </w:rPr>
      </w:pPr>
      <w:r>
        <w:rPr>
          <w:color w:val="7F7F7F" w:themeColor="text1" w:themeTint="80"/>
        </w:rPr>
        <w:br w:type="page"/>
      </w:r>
    </w:p>
    <w:p w14:paraId="0456111A" w14:textId="0AF91F5F" w:rsidR="00DC3503" w:rsidRPr="0075324C" w:rsidRDefault="004B1E42" w:rsidP="00DC3503">
      <w:pPr>
        <w:rPr>
          <w:color w:val="7F7F7F" w:themeColor="text1" w:themeTint="80"/>
        </w:rPr>
      </w:pPr>
      <w:r w:rsidRPr="005B643D">
        <w:rPr>
          <w:b/>
          <w:color w:val="7F7F7F" w:themeColor="text1" w:themeTint="80"/>
        </w:rPr>
        <w:lastRenderedPageBreak/>
        <w:t xml:space="preserve">Super </w:t>
      </w:r>
      <w:r w:rsidR="00DC3503" w:rsidRPr="005B643D">
        <w:rPr>
          <w:b/>
          <w:color w:val="7F7F7F" w:themeColor="text1" w:themeTint="80"/>
        </w:rPr>
        <w:t>Admin</w:t>
      </w:r>
      <w:r w:rsidR="00DC3503" w:rsidRPr="0075324C">
        <w:rPr>
          <w:color w:val="7F7F7F" w:themeColor="text1" w:themeTint="80"/>
        </w:rPr>
        <w:t xml:space="preserve"> and </w:t>
      </w:r>
      <w:r w:rsidR="00DC3503" w:rsidRPr="005B643D">
        <w:rPr>
          <w:b/>
          <w:color w:val="7F7F7F" w:themeColor="text1" w:themeTint="80"/>
        </w:rPr>
        <w:t>Read-Only</w:t>
      </w:r>
      <w:r w:rsidR="00DC3503" w:rsidRPr="0075324C">
        <w:rPr>
          <w:color w:val="7F7F7F" w:themeColor="text1" w:themeTint="80"/>
        </w:rPr>
        <w:t xml:space="preserve"> will start with a list of all countries in view. </w:t>
      </w:r>
      <w:r w:rsidR="00DC3503" w:rsidRPr="005B643D">
        <w:rPr>
          <w:b/>
          <w:color w:val="7F7F7F" w:themeColor="text1" w:themeTint="80"/>
        </w:rPr>
        <w:t xml:space="preserve">Regional </w:t>
      </w:r>
      <w:r w:rsidR="00DC3503" w:rsidRPr="0075324C">
        <w:rPr>
          <w:color w:val="7F7F7F" w:themeColor="text1" w:themeTint="80"/>
        </w:rPr>
        <w:t xml:space="preserve">will start with countries listed within their region: </w:t>
      </w:r>
    </w:p>
    <w:p w14:paraId="7C923A33" w14:textId="10CFB130" w:rsidR="00DC3503" w:rsidRPr="0075324C" w:rsidRDefault="00DC3503" w:rsidP="00DC3503">
      <w:pPr>
        <w:jc w:val="center"/>
        <w:rPr>
          <w:color w:val="7F7F7F" w:themeColor="text1" w:themeTint="80"/>
        </w:rPr>
      </w:pPr>
      <w:r w:rsidRPr="0075324C">
        <w:rPr>
          <w:noProof/>
          <w:color w:val="7F7F7F" w:themeColor="text1" w:themeTint="80"/>
        </w:rPr>
        <w:drawing>
          <wp:inline distT="0" distB="0" distL="0" distR="0" wp14:anchorId="0ACD3F41" wp14:editId="36A2AD0E">
            <wp:extent cx="4494810" cy="1715947"/>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4228" cy="1719542"/>
                    </a:xfrm>
                    <a:prstGeom prst="rect">
                      <a:avLst/>
                    </a:prstGeom>
                    <a:noFill/>
                    <a:ln>
                      <a:noFill/>
                    </a:ln>
                  </pic:spPr>
                </pic:pic>
              </a:graphicData>
            </a:graphic>
          </wp:inline>
        </w:drawing>
      </w:r>
    </w:p>
    <w:p w14:paraId="5AF09C71" w14:textId="77777777" w:rsidR="004B1E42" w:rsidRPr="0075324C" w:rsidRDefault="00DC3503" w:rsidP="00DC3503">
      <w:pPr>
        <w:rPr>
          <w:color w:val="7F7F7F" w:themeColor="text1" w:themeTint="80"/>
        </w:rPr>
      </w:pPr>
      <w:r w:rsidRPr="0075324C">
        <w:rPr>
          <w:color w:val="7F7F7F" w:themeColor="text1" w:themeTint="80"/>
        </w:rPr>
        <w:t>By clicking on the # of Re-trainings numbers (links in blue; see previous page), this will take the Super Admin, Read-Only and</w:t>
      </w:r>
      <w:r w:rsidR="004B1E42" w:rsidRPr="0075324C">
        <w:rPr>
          <w:color w:val="7F7F7F" w:themeColor="text1" w:themeTint="80"/>
        </w:rPr>
        <w:t xml:space="preserve"> Regional to the </w:t>
      </w:r>
      <w:r w:rsidR="004B1E42" w:rsidRPr="005B643D">
        <w:rPr>
          <w:b/>
          <w:color w:val="7F7F7F" w:themeColor="text1" w:themeTint="80"/>
        </w:rPr>
        <w:t>Country Admin</w:t>
      </w:r>
      <w:r w:rsidR="004B1E42" w:rsidRPr="0075324C">
        <w:rPr>
          <w:color w:val="7F7F7F" w:themeColor="text1" w:themeTint="80"/>
        </w:rPr>
        <w:t xml:space="preserve"> View. If you are a Country Admin, you will see this view:</w:t>
      </w:r>
    </w:p>
    <w:p w14:paraId="74169B1E" w14:textId="77777777" w:rsidR="004B1E42" w:rsidRPr="0075324C" w:rsidRDefault="004B1E42" w:rsidP="00DC3503">
      <w:pPr>
        <w:rPr>
          <w:color w:val="7F7F7F" w:themeColor="text1" w:themeTint="80"/>
        </w:rPr>
      </w:pPr>
      <w:r w:rsidRPr="0075324C">
        <w:rPr>
          <w:noProof/>
          <w:color w:val="7F7F7F" w:themeColor="text1" w:themeTint="80"/>
        </w:rPr>
        <w:drawing>
          <wp:inline distT="0" distB="0" distL="0" distR="0" wp14:anchorId="66E8B599" wp14:editId="2AED7E64">
            <wp:extent cx="5029200" cy="176719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9200" cy="1767191"/>
                    </a:xfrm>
                    <a:prstGeom prst="rect">
                      <a:avLst/>
                    </a:prstGeom>
                    <a:noFill/>
                    <a:ln>
                      <a:noFill/>
                    </a:ln>
                  </pic:spPr>
                </pic:pic>
              </a:graphicData>
            </a:graphic>
          </wp:inline>
        </w:drawing>
      </w:r>
      <w:r w:rsidRPr="0075324C">
        <w:rPr>
          <w:color w:val="7F7F7F" w:themeColor="text1" w:themeTint="80"/>
        </w:rPr>
        <w:t xml:space="preserve"> </w:t>
      </w:r>
    </w:p>
    <w:p w14:paraId="51E47D9A" w14:textId="1BCFBE28" w:rsidR="004B1E42" w:rsidRPr="005B643D" w:rsidRDefault="004B1E42" w:rsidP="005B643D">
      <w:pPr>
        <w:pStyle w:val="ListParagraph"/>
        <w:numPr>
          <w:ilvl w:val="0"/>
          <w:numId w:val="47"/>
        </w:numPr>
        <w:rPr>
          <w:color w:val="7F7F7F" w:themeColor="text1" w:themeTint="80"/>
        </w:rPr>
      </w:pPr>
      <w:r w:rsidRPr="005B643D">
        <w:rPr>
          <w:color w:val="7F7F7F" w:themeColor="text1" w:themeTint="80"/>
        </w:rPr>
        <w:t xml:space="preserve">All tasks/topics within that country that have been </w:t>
      </w:r>
      <w:r w:rsidRPr="005B643D">
        <w:rPr>
          <w:i/>
          <w:color w:val="7F7F7F" w:themeColor="text1" w:themeTint="80"/>
        </w:rPr>
        <w:t>re-trained</w:t>
      </w:r>
      <w:r w:rsidRPr="005B643D">
        <w:rPr>
          <w:color w:val="7F7F7F" w:themeColor="text1" w:themeTint="80"/>
          <w:u w:val="single"/>
        </w:rPr>
        <w:t xml:space="preserve"> will display</w:t>
      </w:r>
      <w:r w:rsidRPr="005B643D">
        <w:rPr>
          <w:color w:val="7F7F7F" w:themeColor="text1" w:themeTint="80"/>
        </w:rPr>
        <w:t xml:space="preserve"> in this list. </w:t>
      </w:r>
    </w:p>
    <w:p w14:paraId="0B9C8283" w14:textId="2821D93B" w:rsidR="004B1E42" w:rsidRPr="0075324C" w:rsidRDefault="004B1E42" w:rsidP="005B643D">
      <w:pPr>
        <w:pStyle w:val="ListParagraph"/>
        <w:numPr>
          <w:ilvl w:val="0"/>
          <w:numId w:val="47"/>
        </w:numPr>
        <w:rPr>
          <w:color w:val="7F7F7F" w:themeColor="text1" w:themeTint="80"/>
        </w:rPr>
      </w:pPr>
      <w:r w:rsidRPr="0075324C">
        <w:rPr>
          <w:color w:val="7F7F7F" w:themeColor="text1" w:themeTint="80"/>
        </w:rPr>
        <w:t xml:space="preserve">If a topic/task has not be trained on at least once, it </w:t>
      </w:r>
      <w:r w:rsidRPr="0075324C">
        <w:rPr>
          <w:color w:val="7F7F7F" w:themeColor="text1" w:themeTint="80"/>
          <w:u w:val="single"/>
        </w:rPr>
        <w:t>will not show</w:t>
      </w:r>
      <w:r w:rsidRPr="0075324C">
        <w:rPr>
          <w:color w:val="7F7F7F" w:themeColor="text1" w:themeTint="80"/>
        </w:rPr>
        <w:t xml:space="preserve"> in this list.</w:t>
      </w:r>
    </w:p>
    <w:p w14:paraId="5C146355" w14:textId="6C703804" w:rsidR="00DC3503" w:rsidRPr="0075324C" w:rsidRDefault="004B1E42" w:rsidP="005B643D">
      <w:pPr>
        <w:pStyle w:val="ListParagraph"/>
        <w:numPr>
          <w:ilvl w:val="0"/>
          <w:numId w:val="47"/>
        </w:numPr>
        <w:rPr>
          <w:color w:val="7F7F7F" w:themeColor="text1" w:themeTint="80"/>
        </w:rPr>
      </w:pPr>
      <w:r w:rsidRPr="0075324C">
        <w:rPr>
          <w:color w:val="7F7F7F" w:themeColor="text1" w:themeTint="80"/>
        </w:rPr>
        <w:t xml:space="preserve">If a topic/task has been trained on one time, it </w:t>
      </w:r>
      <w:r w:rsidRPr="0075324C">
        <w:rPr>
          <w:color w:val="7F7F7F" w:themeColor="text1" w:themeTint="80"/>
          <w:u w:val="single"/>
        </w:rPr>
        <w:t>will not show</w:t>
      </w:r>
      <w:r w:rsidRPr="0075324C">
        <w:rPr>
          <w:color w:val="7F7F7F" w:themeColor="text1" w:themeTint="80"/>
        </w:rPr>
        <w:t xml:space="preserve"> in this list. </w:t>
      </w:r>
      <w:r w:rsidR="00DC3503" w:rsidRPr="0075324C">
        <w:rPr>
          <w:color w:val="7F7F7F" w:themeColor="text1" w:themeTint="80"/>
        </w:rPr>
        <w:t xml:space="preserve"> </w:t>
      </w:r>
    </w:p>
    <w:p w14:paraId="0E2E80C5" w14:textId="34483365" w:rsidR="004B1E42" w:rsidRPr="0075324C" w:rsidRDefault="004B1E42" w:rsidP="00DC3503">
      <w:pPr>
        <w:rPr>
          <w:color w:val="7F7F7F" w:themeColor="text1" w:themeTint="80"/>
        </w:rPr>
      </w:pPr>
      <w:r w:rsidRPr="0075324C">
        <w:rPr>
          <w:color w:val="7F7F7F" w:themeColor="text1" w:themeTint="80"/>
        </w:rPr>
        <w:t>By drilling down into a topic (the topic titles are now links as shown above), the</w:t>
      </w:r>
      <w:r w:rsidRPr="005B643D">
        <w:rPr>
          <w:b/>
          <w:color w:val="7F7F7F" w:themeColor="text1" w:themeTint="80"/>
        </w:rPr>
        <w:t xml:space="preserve"> detail</w:t>
      </w:r>
      <w:r w:rsidRPr="0075324C">
        <w:rPr>
          <w:color w:val="7F7F7F" w:themeColor="text1" w:themeTint="80"/>
        </w:rPr>
        <w:t xml:space="preserve"> of training conducted on that topic/task will display: </w:t>
      </w:r>
    </w:p>
    <w:p w14:paraId="50E87332" w14:textId="4E486C85" w:rsidR="004B1E42" w:rsidRPr="0075324C" w:rsidRDefault="004B1E42" w:rsidP="00DC3503">
      <w:pPr>
        <w:rPr>
          <w:color w:val="7F7F7F" w:themeColor="text1" w:themeTint="80"/>
        </w:rPr>
      </w:pPr>
      <w:r w:rsidRPr="0075324C">
        <w:rPr>
          <w:noProof/>
          <w:color w:val="7F7F7F" w:themeColor="text1" w:themeTint="80"/>
        </w:rPr>
        <w:drawing>
          <wp:inline distT="0" distB="0" distL="0" distR="0" wp14:anchorId="4B780820" wp14:editId="56E10813">
            <wp:extent cx="5029200" cy="17962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9200" cy="1796296"/>
                    </a:xfrm>
                    <a:prstGeom prst="rect">
                      <a:avLst/>
                    </a:prstGeom>
                    <a:noFill/>
                    <a:ln>
                      <a:noFill/>
                    </a:ln>
                  </pic:spPr>
                </pic:pic>
              </a:graphicData>
            </a:graphic>
          </wp:inline>
        </w:drawing>
      </w:r>
    </w:p>
    <w:p w14:paraId="11FFB857" w14:textId="6A697167" w:rsidR="004B1E42" w:rsidRPr="0075324C" w:rsidRDefault="004B1E42" w:rsidP="00DC3503">
      <w:pPr>
        <w:rPr>
          <w:color w:val="7F7F7F" w:themeColor="text1" w:themeTint="80"/>
        </w:rPr>
      </w:pPr>
      <w:r w:rsidRPr="0075324C">
        <w:rPr>
          <w:color w:val="7F7F7F" w:themeColor="text1" w:themeTint="80"/>
        </w:rPr>
        <w:lastRenderedPageBreak/>
        <w:t xml:space="preserve">All views offer an export to Microsoft Excel as desired. </w:t>
      </w:r>
    </w:p>
    <w:p w14:paraId="6A3064A4" w14:textId="3F846BB4" w:rsidR="004B1E42" w:rsidRPr="0075324C" w:rsidRDefault="004B1E42" w:rsidP="00DC3503">
      <w:pPr>
        <w:rPr>
          <w:color w:val="7F7F7F" w:themeColor="text1" w:themeTint="80"/>
        </w:rPr>
      </w:pPr>
      <w:r w:rsidRPr="0075324C">
        <w:rPr>
          <w:color w:val="7F7F7F" w:themeColor="text1" w:themeTint="80"/>
        </w:rPr>
        <w:t>As we come online in Jan-March 2016 with associated files and survey/slider type information, the reporting section on re-trainings will become much more detailed.</w:t>
      </w:r>
      <w:r w:rsidRPr="005B643D">
        <w:rPr>
          <w:color w:val="7F7F7F" w:themeColor="text1" w:themeTint="80"/>
          <w:u w:val="single"/>
        </w:rPr>
        <w:t xml:space="preserve"> This is a phase 1 transition to the new RP Training section</w:t>
      </w:r>
      <w:r w:rsidRPr="0075324C">
        <w:rPr>
          <w:color w:val="7F7F7F" w:themeColor="text1" w:themeTint="80"/>
        </w:rPr>
        <w:t xml:space="preserve">. </w:t>
      </w:r>
      <w:bookmarkStart w:id="0" w:name="_GoBack"/>
      <w:bookmarkEnd w:id="0"/>
    </w:p>
    <w:sectPr w:rsidR="004B1E42" w:rsidRPr="0075324C" w:rsidSect="0074455D">
      <w:headerReference w:type="default" r:id="rId18"/>
      <w:footerReference w:type="default" r:id="rId19"/>
      <w:footerReference w:type="first" r:id="rId20"/>
      <w:pgSz w:w="12240" w:h="15840"/>
      <w:pgMar w:top="1440" w:right="1440" w:bottom="1440" w:left="28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EC540" w14:textId="77777777" w:rsidR="00A13EB4" w:rsidRDefault="00A13EB4" w:rsidP="000306BA">
      <w:pPr>
        <w:spacing w:after="0" w:line="240" w:lineRule="auto"/>
      </w:pPr>
      <w:r>
        <w:separator/>
      </w:r>
    </w:p>
  </w:endnote>
  <w:endnote w:type="continuationSeparator" w:id="0">
    <w:p w14:paraId="71D582BD" w14:textId="77777777" w:rsidR="00A13EB4" w:rsidRDefault="00A13EB4"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8D48" w14:textId="77777777" w:rsidR="002D3623" w:rsidRDefault="00FA43A6" w:rsidP="00F419A4">
    <w:pPr>
      <w:pStyle w:val="Footer"/>
      <w:jc w:val="center"/>
      <w:rPr>
        <w:color w:val="A6A6A6" w:themeColor="background1" w:themeShade="A6"/>
        <w:sz w:val="20"/>
        <w:szCs w:val="20"/>
      </w:rPr>
    </w:pPr>
    <w:r>
      <w:rPr>
        <w:noProof/>
        <w:color w:val="FFFFFF" w:themeColor="background1"/>
        <w:sz w:val="20"/>
        <w:szCs w:val="20"/>
      </w:rPr>
      <mc:AlternateContent>
        <mc:Choice Requires="wps">
          <w:drawing>
            <wp:anchor distT="4294967295" distB="4294967295" distL="114300" distR="114300" simplePos="0" relativeHeight="251659264" behindDoc="0" locked="0" layoutInCell="1" allowOverlap="1" wp14:anchorId="39A90437" wp14:editId="24137891">
              <wp:simplePos x="0" y="0"/>
              <wp:positionH relativeFrom="page">
                <wp:posOffset>280035</wp:posOffset>
              </wp:positionH>
              <wp:positionV relativeFrom="paragraph">
                <wp:posOffset>86995</wp:posOffset>
              </wp:positionV>
              <wp:extent cx="7172325" cy="15875"/>
              <wp:effectExtent l="0" t="0" r="28575" b="2222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72325" cy="1587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79823E7" id="Straight Connector 2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2.05pt,6.85pt" to="58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" strokecolor="#a5a5a5 [2092]" strokeweight=".5pt">
              <v:stroke joinstyle="miter"/>
              <o:lock v:ext="edit" shapetype="f"/>
              <w10:wrap anchorx="page"/>
            </v:line>
          </w:pict>
        </mc:Fallback>
      </mc:AlternateContent>
    </w:r>
  </w:p>
  <w:p w14:paraId="3518AF71" w14:textId="7BAC602A" w:rsidR="002D3623" w:rsidRPr="00F419A4" w:rsidRDefault="002D3623" w:rsidP="00F419A4">
    <w:pPr>
      <w:pStyle w:val="Footer"/>
      <w:jc w:val="center"/>
      <w:rPr>
        <w:color w:val="A6A6A6" w:themeColor="background1" w:themeShade="A6"/>
        <w:sz w:val="20"/>
        <w:szCs w:val="20"/>
      </w:rPr>
    </w:pPr>
    <w:r w:rsidRPr="00F419A4">
      <w:rPr>
        <w:color w:val="A6A6A6" w:themeColor="background1" w:themeShade="A6"/>
        <w:sz w:val="20"/>
        <w:szCs w:val="20"/>
      </w:rPr>
      <w:t>Copyright © 2011, 201</w:t>
    </w:r>
    <w:r w:rsidR="00DC3503">
      <w:rPr>
        <w:color w:val="A6A6A6" w:themeColor="background1" w:themeShade="A6"/>
        <w:sz w:val="20"/>
        <w:szCs w:val="20"/>
      </w:rPr>
      <w:t>6</w:t>
    </w:r>
    <w:r w:rsidRPr="00F419A4">
      <w:rPr>
        <w:color w:val="A6A6A6" w:themeColor="background1" w:themeShade="A6"/>
        <w:sz w:val="20"/>
        <w:szCs w:val="20"/>
      </w:rPr>
      <w:t xml:space="preserve"> Westlake Software, Inc.   Confidential   All Rights Reserved</w:t>
    </w:r>
  </w:p>
  <w:p w14:paraId="0F0F42F1" w14:textId="77777777" w:rsidR="002D3623" w:rsidRDefault="002D3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494D" w14:textId="2AADC7A7" w:rsidR="002D3623" w:rsidRPr="00631EAB" w:rsidRDefault="002D3623" w:rsidP="00631EAB">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sidR="0075324C">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14:paraId="43EBD388" w14:textId="77777777" w:rsidR="002D3623" w:rsidRDefault="002D3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2DEC9" w14:textId="77777777" w:rsidR="00A13EB4" w:rsidRDefault="00A13EB4" w:rsidP="000306BA">
      <w:pPr>
        <w:spacing w:after="0" w:line="240" w:lineRule="auto"/>
      </w:pPr>
      <w:r>
        <w:separator/>
      </w:r>
    </w:p>
  </w:footnote>
  <w:footnote w:type="continuationSeparator" w:id="0">
    <w:p w14:paraId="79016469" w14:textId="77777777" w:rsidR="00A13EB4" w:rsidRDefault="00A13EB4" w:rsidP="0003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089972444"/>
      <w:docPartObj>
        <w:docPartGallery w:val="Page Numbers (Top of Page)"/>
        <w:docPartUnique/>
      </w:docPartObj>
    </w:sdtPr>
    <w:sdtEndPr>
      <w:rPr>
        <w:b/>
        <w:bCs/>
        <w:noProof/>
        <w:color w:val="5B9BD5" w:themeColor="accent1"/>
        <w:spacing w:val="0"/>
      </w:rPr>
    </w:sdtEndPr>
    <w:sdtContent>
      <w:p w14:paraId="4221ACE6" w14:textId="77777777" w:rsidR="002D3623" w:rsidRDefault="002D362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593BCE" w:rsidRPr="00866674">
          <w:rPr>
            <w:color w:val="5B9BD5" w:themeColor="accent1"/>
          </w:rPr>
          <w:fldChar w:fldCharType="begin"/>
        </w:r>
        <w:r w:rsidRPr="00866674">
          <w:rPr>
            <w:color w:val="5B9BD5" w:themeColor="accent1"/>
          </w:rPr>
          <w:instrText xml:space="preserve"> PAGE   \* MERGEFORMAT </w:instrText>
        </w:r>
        <w:r w:rsidR="00593BCE" w:rsidRPr="00866674">
          <w:rPr>
            <w:color w:val="5B9BD5" w:themeColor="accent1"/>
          </w:rPr>
          <w:fldChar w:fldCharType="separate"/>
        </w:r>
        <w:r w:rsidR="005B643D" w:rsidRPr="005B643D">
          <w:rPr>
            <w:b/>
            <w:bCs/>
            <w:noProof/>
            <w:color w:val="5B9BD5" w:themeColor="accent1"/>
          </w:rPr>
          <w:t>5</w:t>
        </w:r>
        <w:r w:rsidR="00593BCE" w:rsidRPr="00866674">
          <w:rPr>
            <w:b/>
            <w:bCs/>
            <w:noProof/>
            <w:color w:val="5B9BD5" w:themeColor="accent1"/>
          </w:rPr>
          <w:fldChar w:fldCharType="end"/>
        </w:r>
      </w:p>
    </w:sdtContent>
  </w:sdt>
  <w:p w14:paraId="20F2BEEF" w14:textId="77777777" w:rsidR="002D3623" w:rsidRDefault="00FA43A6">
    <w:pPr>
      <w:pStyle w:val="Header"/>
    </w:pPr>
    <w:r>
      <w:rPr>
        <w:noProof/>
        <w:color w:val="FFFFFF" w:themeColor="background1"/>
        <w:sz w:val="20"/>
        <w:szCs w:val="20"/>
      </w:rPr>
      <mc:AlternateContent>
        <mc:Choice Requires="wps">
          <w:drawing>
            <wp:anchor distT="0" distB="0" distL="114299" distR="114299" simplePos="0" relativeHeight="251660288" behindDoc="0" locked="0" layoutInCell="1" allowOverlap="1" wp14:anchorId="72724E13" wp14:editId="262A23B8">
              <wp:simplePos x="0" y="0"/>
              <wp:positionH relativeFrom="column">
                <wp:posOffset>-338456</wp:posOffset>
              </wp:positionH>
              <wp:positionV relativeFrom="paragraph">
                <wp:posOffset>330835</wp:posOffset>
              </wp:positionV>
              <wp:extent cx="0" cy="7931785"/>
              <wp:effectExtent l="0" t="0" r="1905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93178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188AAEA" id="Straight Connector 8"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65pt,26.05pt" to="-26.65pt,6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" strokecolor="#d8d8d8 [2732]"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847CB0"/>
    <w:multiLevelType w:val="hybridMultilevel"/>
    <w:tmpl w:val="8612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12BB2"/>
    <w:multiLevelType w:val="hybridMultilevel"/>
    <w:tmpl w:val="1BBC5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B4DAD"/>
    <w:multiLevelType w:val="hybridMultilevel"/>
    <w:tmpl w:val="E45C4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C5BFE"/>
    <w:multiLevelType w:val="hybridMultilevel"/>
    <w:tmpl w:val="B0C8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62371"/>
    <w:multiLevelType w:val="hybridMultilevel"/>
    <w:tmpl w:val="AB3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11C88"/>
    <w:multiLevelType w:val="hybridMultilevel"/>
    <w:tmpl w:val="84E2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E6BC0"/>
    <w:multiLevelType w:val="hybridMultilevel"/>
    <w:tmpl w:val="01E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D3E7D"/>
    <w:multiLevelType w:val="hybridMultilevel"/>
    <w:tmpl w:val="F750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733DF"/>
    <w:multiLevelType w:val="hybridMultilevel"/>
    <w:tmpl w:val="5DBC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11275"/>
    <w:multiLevelType w:val="hybridMultilevel"/>
    <w:tmpl w:val="69C6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D1701"/>
    <w:multiLevelType w:val="hybridMultilevel"/>
    <w:tmpl w:val="48B2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E6244"/>
    <w:multiLevelType w:val="hybridMultilevel"/>
    <w:tmpl w:val="2CEA8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441E5F"/>
    <w:multiLevelType w:val="hybridMultilevel"/>
    <w:tmpl w:val="ABEC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E3243"/>
    <w:multiLevelType w:val="hybridMultilevel"/>
    <w:tmpl w:val="46BE4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E7F13"/>
    <w:multiLevelType w:val="hybridMultilevel"/>
    <w:tmpl w:val="7F009308"/>
    <w:lvl w:ilvl="0" w:tplc="3066351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2E9A0C07"/>
    <w:multiLevelType w:val="hybridMultilevel"/>
    <w:tmpl w:val="18F84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36408"/>
    <w:multiLevelType w:val="hybridMultilevel"/>
    <w:tmpl w:val="C6A8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60FCE"/>
    <w:multiLevelType w:val="hybridMultilevel"/>
    <w:tmpl w:val="EBBA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67E50"/>
    <w:multiLevelType w:val="hybridMultilevel"/>
    <w:tmpl w:val="4DC4D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A3BF6"/>
    <w:multiLevelType w:val="hybridMultilevel"/>
    <w:tmpl w:val="00AE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A091A"/>
    <w:multiLevelType w:val="hybridMultilevel"/>
    <w:tmpl w:val="C5560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85624E"/>
    <w:multiLevelType w:val="hybridMultilevel"/>
    <w:tmpl w:val="197E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90132"/>
    <w:multiLevelType w:val="hybridMultilevel"/>
    <w:tmpl w:val="146C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96A60"/>
    <w:multiLevelType w:val="hybridMultilevel"/>
    <w:tmpl w:val="84F8A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52E66"/>
    <w:multiLevelType w:val="hybridMultilevel"/>
    <w:tmpl w:val="769C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56675AA"/>
    <w:multiLevelType w:val="hybridMultilevel"/>
    <w:tmpl w:val="BCFE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2A6"/>
    <w:multiLevelType w:val="hybridMultilevel"/>
    <w:tmpl w:val="A4FC0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BE7095"/>
    <w:multiLevelType w:val="hybridMultilevel"/>
    <w:tmpl w:val="C3368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D6B44"/>
    <w:multiLevelType w:val="hybridMultilevel"/>
    <w:tmpl w:val="E88A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C2C76"/>
    <w:multiLevelType w:val="hybridMultilevel"/>
    <w:tmpl w:val="F15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A739B"/>
    <w:multiLevelType w:val="hybridMultilevel"/>
    <w:tmpl w:val="8EC4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14727"/>
    <w:multiLevelType w:val="hybridMultilevel"/>
    <w:tmpl w:val="D28E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A7586"/>
    <w:multiLevelType w:val="hybridMultilevel"/>
    <w:tmpl w:val="3CC0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167BE"/>
    <w:multiLevelType w:val="hybridMultilevel"/>
    <w:tmpl w:val="177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35D09"/>
    <w:multiLevelType w:val="hybridMultilevel"/>
    <w:tmpl w:val="C700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63457"/>
    <w:multiLevelType w:val="hybridMultilevel"/>
    <w:tmpl w:val="7B3E9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47EAC"/>
    <w:multiLevelType w:val="hybridMultilevel"/>
    <w:tmpl w:val="C1D49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E429F5"/>
    <w:multiLevelType w:val="hybridMultilevel"/>
    <w:tmpl w:val="C114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53E8E"/>
    <w:multiLevelType w:val="hybridMultilevel"/>
    <w:tmpl w:val="26AC0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3123E"/>
    <w:multiLevelType w:val="hybridMultilevel"/>
    <w:tmpl w:val="2A50B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B166A"/>
    <w:multiLevelType w:val="hybridMultilevel"/>
    <w:tmpl w:val="272C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90B3D"/>
    <w:multiLevelType w:val="hybridMultilevel"/>
    <w:tmpl w:val="9458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2"/>
  </w:num>
  <w:num w:numId="4">
    <w:abstractNumId w:val="30"/>
  </w:num>
  <w:num w:numId="5">
    <w:abstractNumId w:val="4"/>
  </w:num>
  <w:num w:numId="6">
    <w:abstractNumId w:val="26"/>
  </w:num>
  <w:num w:numId="7">
    <w:abstractNumId w:val="13"/>
  </w:num>
  <w:num w:numId="8">
    <w:abstractNumId w:val="2"/>
  </w:num>
  <w:num w:numId="9">
    <w:abstractNumId w:val="43"/>
  </w:num>
  <w:num w:numId="10">
    <w:abstractNumId w:val="44"/>
  </w:num>
  <w:num w:numId="11">
    <w:abstractNumId w:val="45"/>
  </w:num>
  <w:num w:numId="12">
    <w:abstractNumId w:val="23"/>
  </w:num>
  <w:num w:numId="13">
    <w:abstractNumId w:val="15"/>
  </w:num>
  <w:num w:numId="14">
    <w:abstractNumId w:val="35"/>
  </w:num>
  <w:num w:numId="15">
    <w:abstractNumId w:val="37"/>
  </w:num>
  <w:num w:numId="16">
    <w:abstractNumId w:val="25"/>
  </w:num>
  <w:num w:numId="17">
    <w:abstractNumId w:val="40"/>
  </w:num>
  <w:num w:numId="18">
    <w:abstractNumId w:val="24"/>
  </w:num>
  <w:num w:numId="19">
    <w:abstractNumId w:val="6"/>
  </w:num>
  <w:num w:numId="20">
    <w:abstractNumId w:val="14"/>
  </w:num>
  <w:num w:numId="21">
    <w:abstractNumId w:val="31"/>
  </w:num>
  <w:num w:numId="22">
    <w:abstractNumId w:val="18"/>
  </w:num>
  <w:num w:numId="23">
    <w:abstractNumId w:val="7"/>
  </w:num>
  <w:num w:numId="24">
    <w:abstractNumId w:val="32"/>
  </w:num>
  <w:num w:numId="25">
    <w:abstractNumId w:val="19"/>
  </w:num>
  <w:num w:numId="26">
    <w:abstractNumId w:val="27"/>
  </w:num>
  <w:num w:numId="27">
    <w:abstractNumId w:val="11"/>
  </w:num>
  <w:num w:numId="28">
    <w:abstractNumId w:val="5"/>
  </w:num>
  <w:num w:numId="29">
    <w:abstractNumId w:val="3"/>
  </w:num>
  <w:num w:numId="30">
    <w:abstractNumId w:val="46"/>
  </w:num>
  <w:num w:numId="31">
    <w:abstractNumId w:val="17"/>
  </w:num>
  <w:num w:numId="32">
    <w:abstractNumId w:val="1"/>
  </w:num>
  <w:num w:numId="33">
    <w:abstractNumId w:val="10"/>
  </w:num>
  <w:num w:numId="34">
    <w:abstractNumId w:val="28"/>
  </w:num>
  <w:num w:numId="35">
    <w:abstractNumId w:val="8"/>
  </w:num>
  <w:num w:numId="36">
    <w:abstractNumId w:val="42"/>
  </w:num>
  <w:num w:numId="37">
    <w:abstractNumId w:val="29"/>
  </w:num>
  <w:num w:numId="38">
    <w:abstractNumId w:val="34"/>
  </w:num>
  <w:num w:numId="39">
    <w:abstractNumId w:val="33"/>
  </w:num>
  <w:num w:numId="40">
    <w:abstractNumId w:val="21"/>
  </w:num>
  <w:num w:numId="41">
    <w:abstractNumId w:val="20"/>
  </w:num>
  <w:num w:numId="42">
    <w:abstractNumId w:val="22"/>
  </w:num>
  <w:num w:numId="43">
    <w:abstractNumId w:val="9"/>
  </w:num>
  <w:num w:numId="44">
    <w:abstractNumId w:val="41"/>
  </w:num>
  <w:num w:numId="45">
    <w:abstractNumId w:val="36"/>
  </w:num>
  <w:num w:numId="46">
    <w:abstractNumId w:val="39"/>
  </w:num>
  <w:num w:numId="4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7771"/>
    <w:rsid w:val="000306BA"/>
    <w:rsid w:val="00032A7F"/>
    <w:rsid w:val="00034493"/>
    <w:rsid w:val="00037A85"/>
    <w:rsid w:val="0004202D"/>
    <w:rsid w:val="00045B83"/>
    <w:rsid w:val="00053AD7"/>
    <w:rsid w:val="00063BAD"/>
    <w:rsid w:val="00070017"/>
    <w:rsid w:val="00074A3B"/>
    <w:rsid w:val="00074F0A"/>
    <w:rsid w:val="000765FF"/>
    <w:rsid w:val="00076F61"/>
    <w:rsid w:val="00081D54"/>
    <w:rsid w:val="0008400C"/>
    <w:rsid w:val="0008508C"/>
    <w:rsid w:val="000858E4"/>
    <w:rsid w:val="000932E3"/>
    <w:rsid w:val="000A0399"/>
    <w:rsid w:val="000A0647"/>
    <w:rsid w:val="000A2D12"/>
    <w:rsid w:val="000A477A"/>
    <w:rsid w:val="000A6E48"/>
    <w:rsid w:val="000B2103"/>
    <w:rsid w:val="000D4580"/>
    <w:rsid w:val="000D4B15"/>
    <w:rsid w:val="000F00A0"/>
    <w:rsid w:val="0010789B"/>
    <w:rsid w:val="00122B74"/>
    <w:rsid w:val="001250C0"/>
    <w:rsid w:val="00150468"/>
    <w:rsid w:val="00152F4D"/>
    <w:rsid w:val="00154ADB"/>
    <w:rsid w:val="001560B0"/>
    <w:rsid w:val="0017165F"/>
    <w:rsid w:val="00172261"/>
    <w:rsid w:val="00186FA7"/>
    <w:rsid w:val="001946A8"/>
    <w:rsid w:val="001A3981"/>
    <w:rsid w:val="001B44D8"/>
    <w:rsid w:val="001C635B"/>
    <w:rsid w:val="001C6929"/>
    <w:rsid w:val="001C7755"/>
    <w:rsid w:val="001C7EDB"/>
    <w:rsid w:val="001D3CA2"/>
    <w:rsid w:val="001E2BD6"/>
    <w:rsid w:val="001E6F36"/>
    <w:rsid w:val="001E7B75"/>
    <w:rsid w:val="001F073F"/>
    <w:rsid w:val="001F27FE"/>
    <w:rsid w:val="001F3886"/>
    <w:rsid w:val="001F3BEB"/>
    <w:rsid w:val="002000BF"/>
    <w:rsid w:val="0020345B"/>
    <w:rsid w:val="00204094"/>
    <w:rsid w:val="002123A0"/>
    <w:rsid w:val="00212A35"/>
    <w:rsid w:val="00212B3D"/>
    <w:rsid w:val="00220100"/>
    <w:rsid w:val="00220B5E"/>
    <w:rsid w:val="0022421C"/>
    <w:rsid w:val="00226144"/>
    <w:rsid w:val="002272E2"/>
    <w:rsid w:val="00230B90"/>
    <w:rsid w:val="002369B5"/>
    <w:rsid w:val="00240AB8"/>
    <w:rsid w:val="00240FAD"/>
    <w:rsid w:val="00241F6B"/>
    <w:rsid w:val="002442FA"/>
    <w:rsid w:val="00246F5C"/>
    <w:rsid w:val="00247986"/>
    <w:rsid w:val="00254B24"/>
    <w:rsid w:val="002553DD"/>
    <w:rsid w:val="00264E8E"/>
    <w:rsid w:val="00266598"/>
    <w:rsid w:val="00266BB0"/>
    <w:rsid w:val="00266CAB"/>
    <w:rsid w:val="002706E2"/>
    <w:rsid w:val="00271195"/>
    <w:rsid w:val="00272D63"/>
    <w:rsid w:val="00276E74"/>
    <w:rsid w:val="00287ACB"/>
    <w:rsid w:val="0029025C"/>
    <w:rsid w:val="0029237D"/>
    <w:rsid w:val="0029671A"/>
    <w:rsid w:val="002A359C"/>
    <w:rsid w:val="002B03D2"/>
    <w:rsid w:val="002B153E"/>
    <w:rsid w:val="002B6A01"/>
    <w:rsid w:val="002C03D8"/>
    <w:rsid w:val="002C2313"/>
    <w:rsid w:val="002C4DA9"/>
    <w:rsid w:val="002D3623"/>
    <w:rsid w:val="002D52D1"/>
    <w:rsid w:val="002D716E"/>
    <w:rsid w:val="002E5B47"/>
    <w:rsid w:val="002F0B14"/>
    <w:rsid w:val="002F2C86"/>
    <w:rsid w:val="002F322A"/>
    <w:rsid w:val="00300304"/>
    <w:rsid w:val="003115F7"/>
    <w:rsid w:val="00313ABC"/>
    <w:rsid w:val="003147A3"/>
    <w:rsid w:val="0031753F"/>
    <w:rsid w:val="00321A49"/>
    <w:rsid w:val="00330500"/>
    <w:rsid w:val="00330527"/>
    <w:rsid w:val="00342059"/>
    <w:rsid w:val="0034258E"/>
    <w:rsid w:val="00345B53"/>
    <w:rsid w:val="00347E5B"/>
    <w:rsid w:val="00354E99"/>
    <w:rsid w:val="00366652"/>
    <w:rsid w:val="00367F1C"/>
    <w:rsid w:val="00376C2B"/>
    <w:rsid w:val="0037793E"/>
    <w:rsid w:val="0038767A"/>
    <w:rsid w:val="00390C89"/>
    <w:rsid w:val="00393BED"/>
    <w:rsid w:val="00397303"/>
    <w:rsid w:val="003A1CF3"/>
    <w:rsid w:val="003A28CD"/>
    <w:rsid w:val="003A53D7"/>
    <w:rsid w:val="003B5563"/>
    <w:rsid w:val="003B76A8"/>
    <w:rsid w:val="003C1523"/>
    <w:rsid w:val="003C182C"/>
    <w:rsid w:val="003E3155"/>
    <w:rsid w:val="003E7483"/>
    <w:rsid w:val="003F355B"/>
    <w:rsid w:val="003F4F35"/>
    <w:rsid w:val="00400AB0"/>
    <w:rsid w:val="00407ABE"/>
    <w:rsid w:val="00413F29"/>
    <w:rsid w:val="00415B84"/>
    <w:rsid w:val="00416343"/>
    <w:rsid w:val="0042509C"/>
    <w:rsid w:val="004278D9"/>
    <w:rsid w:val="00431F78"/>
    <w:rsid w:val="00432EA0"/>
    <w:rsid w:val="00434FE3"/>
    <w:rsid w:val="004438B1"/>
    <w:rsid w:val="00447501"/>
    <w:rsid w:val="00462079"/>
    <w:rsid w:val="004639E5"/>
    <w:rsid w:val="00467390"/>
    <w:rsid w:val="00470D72"/>
    <w:rsid w:val="00482181"/>
    <w:rsid w:val="00491A5B"/>
    <w:rsid w:val="00492D33"/>
    <w:rsid w:val="004935B5"/>
    <w:rsid w:val="00495259"/>
    <w:rsid w:val="004A6A91"/>
    <w:rsid w:val="004A7AC1"/>
    <w:rsid w:val="004B051A"/>
    <w:rsid w:val="004B1E42"/>
    <w:rsid w:val="004D0CB5"/>
    <w:rsid w:val="004E167C"/>
    <w:rsid w:val="004E390B"/>
    <w:rsid w:val="004E42BE"/>
    <w:rsid w:val="004E69C1"/>
    <w:rsid w:val="004F3B68"/>
    <w:rsid w:val="004F7676"/>
    <w:rsid w:val="00500644"/>
    <w:rsid w:val="00500EFB"/>
    <w:rsid w:val="0050166F"/>
    <w:rsid w:val="00515B45"/>
    <w:rsid w:val="0051691D"/>
    <w:rsid w:val="00523448"/>
    <w:rsid w:val="005236BD"/>
    <w:rsid w:val="00531E71"/>
    <w:rsid w:val="00536AD0"/>
    <w:rsid w:val="00542090"/>
    <w:rsid w:val="00542D52"/>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93645"/>
    <w:rsid w:val="00593BCE"/>
    <w:rsid w:val="005A2EF2"/>
    <w:rsid w:val="005A4199"/>
    <w:rsid w:val="005A69B7"/>
    <w:rsid w:val="005B165B"/>
    <w:rsid w:val="005B5D1D"/>
    <w:rsid w:val="005B643D"/>
    <w:rsid w:val="005B7B5A"/>
    <w:rsid w:val="005C2D0F"/>
    <w:rsid w:val="005C3BEE"/>
    <w:rsid w:val="005C5664"/>
    <w:rsid w:val="005C5E56"/>
    <w:rsid w:val="005E00BB"/>
    <w:rsid w:val="005E0D0B"/>
    <w:rsid w:val="005E1C0E"/>
    <w:rsid w:val="005E21EF"/>
    <w:rsid w:val="005E2F61"/>
    <w:rsid w:val="005E5136"/>
    <w:rsid w:val="005F6E37"/>
    <w:rsid w:val="005F789F"/>
    <w:rsid w:val="005F7B10"/>
    <w:rsid w:val="006124E3"/>
    <w:rsid w:val="00613A82"/>
    <w:rsid w:val="00614655"/>
    <w:rsid w:val="00615774"/>
    <w:rsid w:val="00625B1F"/>
    <w:rsid w:val="0063088A"/>
    <w:rsid w:val="00631EAB"/>
    <w:rsid w:val="006334F0"/>
    <w:rsid w:val="00633EA4"/>
    <w:rsid w:val="006448DE"/>
    <w:rsid w:val="00650F98"/>
    <w:rsid w:val="006560D3"/>
    <w:rsid w:val="006630DF"/>
    <w:rsid w:val="0066343E"/>
    <w:rsid w:val="00664F4A"/>
    <w:rsid w:val="00674BD8"/>
    <w:rsid w:val="0068116D"/>
    <w:rsid w:val="00683D96"/>
    <w:rsid w:val="006845BC"/>
    <w:rsid w:val="00687D3D"/>
    <w:rsid w:val="006903A4"/>
    <w:rsid w:val="00692DBD"/>
    <w:rsid w:val="006A0F38"/>
    <w:rsid w:val="006A2737"/>
    <w:rsid w:val="006A2D1B"/>
    <w:rsid w:val="006B2DAB"/>
    <w:rsid w:val="006B653A"/>
    <w:rsid w:val="006C3EB0"/>
    <w:rsid w:val="006C4A40"/>
    <w:rsid w:val="006C6953"/>
    <w:rsid w:val="006D294F"/>
    <w:rsid w:val="006D4795"/>
    <w:rsid w:val="006D5C92"/>
    <w:rsid w:val="006D5F45"/>
    <w:rsid w:val="006E0DB3"/>
    <w:rsid w:val="006E7455"/>
    <w:rsid w:val="006E76AF"/>
    <w:rsid w:val="006E7E40"/>
    <w:rsid w:val="006F4C54"/>
    <w:rsid w:val="006F5B55"/>
    <w:rsid w:val="00703462"/>
    <w:rsid w:val="00704E30"/>
    <w:rsid w:val="00706025"/>
    <w:rsid w:val="00706BDF"/>
    <w:rsid w:val="00707150"/>
    <w:rsid w:val="00707C32"/>
    <w:rsid w:val="00710DB6"/>
    <w:rsid w:val="00711EAA"/>
    <w:rsid w:val="00715588"/>
    <w:rsid w:val="007245D9"/>
    <w:rsid w:val="007248E3"/>
    <w:rsid w:val="00735AF6"/>
    <w:rsid w:val="00743CA6"/>
    <w:rsid w:val="0074455D"/>
    <w:rsid w:val="0074583F"/>
    <w:rsid w:val="00745AFF"/>
    <w:rsid w:val="00747EB5"/>
    <w:rsid w:val="0075312C"/>
    <w:rsid w:val="0075324C"/>
    <w:rsid w:val="00754B13"/>
    <w:rsid w:val="0076046A"/>
    <w:rsid w:val="00765F3A"/>
    <w:rsid w:val="00774016"/>
    <w:rsid w:val="00774705"/>
    <w:rsid w:val="007A23B1"/>
    <w:rsid w:val="007A41B3"/>
    <w:rsid w:val="007A6412"/>
    <w:rsid w:val="007C0033"/>
    <w:rsid w:val="007C061E"/>
    <w:rsid w:val="007C3A79"/>
    <w:rsid w:val="007C44F4"/>
    <w:rsid w:val="007C62AF"/>
    <w:rsid w:val="007C75CA"/>
    <w:rsid w:val="007D0F9B"/>
    <w:rsid w:val="007D1EA1"/>
    <w:rsid w:val="007D3DD2"/>
    <w:rsid w:val="007D645F"/>
    <w:rsid w:val="0080746F"/>
    <w:rsid w:val="008113FE"/>
    <w:rsid w:val="008163DD"/>
    <w:rsid w:val="0082054E"/>
    <w:rsid w:val="0082093B"/>
    <w:rsid w:val="0082466A"/>
    <w:rsid w:val="00824C8B"/>
    <w:rsid w:val="008361A7"/>
    <w:rsid w:val="00837D6F"/>
    <w:rsid w:val="0084113B"/>
    <w:rsid w:val="0084478F"/>
    <w:rsid w:val="00857532"/>
    <w:rsid w:val="00857F92"/>
    <w:rsid w:val="0086012B"/>
    <w:rsid w:val="00864AB9"/>
    <w:rsid w:val="00865098"/>
    <w:rsid w:val="00866674"/>
    <w:rsid w:val="00870D45"/>
    <w:rsid w:val="00880D48"/>
    <w:rsid w:val="00882E35"/>
    <w:rsid w:val="00883154"/>
    <w:rsid w:val="008913CB"/>
    <w:rsid w:val="008A1173"/>
    <w:rsid w:val="008A604D"/>
    <w:rsid w:val="008B0D02"/>
    <w:rsid w:val="008B137A"/>
    <w:rsid w:val="008B5647"/>
    <w:rsid w:val="008C1151"/>
    <w:rsid w:val="008C2849"/>
    <w:rsid w:val="008C4048"/>
    <w:rsid w:val="008D5CCF"/>
    <w:rsid w:val="008D73F9"/>
    <w:rsid w:val="008E1CDE"/>
    <w:rsid w:val="008E7A0E"/>
    <w:rsid w:val="00900944"/>
    <w:rsid w:val="009055FC"/>
    <w:rsid w:val="009128D8"/>
    <w:rsid w:val="00930D7E"/>
    <w:rsid w:val="0093140F"/>
    <w:rsid w:val="00933BBF"/>
    <w:rsid w:val="00943038"/>
    <w:rsid w:val="00943558"/>
    <w:rsid w:val="00943F8D"/>
    <w:rsid w:val="00945F01"/>
    <w:rsid w:val="00951C19"/>
    <w:rsid w:val="00962A4F"/>
    <w:rsid w:val="00966CC1"/>
    <w:rsid w:val="00975137"/>
    <w:rsid w:val="00975DA5"/>
    <w:rsid w:val="00977622"/>
    <w:rsid w:val="00982DFE"/>
    <w:rsid w:val="00983BC3"/>
    <w:rsid w:val="00983C15"/>
    <w:rsid w:val="009844E7"/>
    <w:rsid w:val="00992E7A"/>
    <w:rsid w:val="009A74EE"/>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13EB4"/>
    <w:rsid w:val="00A13FD9"/>
    <w:rsid w:val="00A1523A"/>
    <w:rsid w:val="00A22E98"/>
    <w:rsid w:val="00A3516E"/>
    <w:rsid w:val="00A35A05"/>
    <w:rsid w:val="00A47CA5"/>
    <w:rsid w:val="00A55321"/>
    <w:rsid w:val="00A573CC"/>
    <w:rsid w:val="00A67CDC"/>
    <w:rsid w:val="00A67DF6"/>
    <w:rsid w:val="00A71697"/>
    <w:rsid w:val="00A72B38"/>
    <w:rsid w:val="00A80068"/>
    <w:rsid w:val="00A80F60"/>
    <w:rsid w:val="00A833C7"/>
    <w:rsid w:val="00A84418"/>
    <w:rsid w:val="00A91B88"/>
    <w:rsid w:val="00A97DBF"/>
    <w:rsid w:val="00AA18ED"/>
    <w:rsid w:val="00AB1322"/>
    <w:rsid w:val="00AB4228"/>
    <w:rsid w:val="00AB4A8A"/>
    <w:rsid w:val="00AC00EF"/>
    <w:rsid w:val="00AC2A9A"/>
    <w:rsid w:val="00AD16EB"/>
    <w:rsid w:val="00AD2ABE"/>
    <w:rsid w:val="00AE2ECF"/>
    <w:rsid w:val="00AE5478"/>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5319D"/>
    <w:rsid w:val="00B60119"/>
    <w:rsid w:val="00B6440A"/>
    <w:rsid w:val="00B71735"/>
    <w:rsid w:val="00B7293E"/>
    <w:rsid w:val="00B80C59"/>
    <w:rsid w:val="00B83443"/>
    <w:rsid w:val="00B94362"/>
    <w:rsid w:val="00BA0501"/>
    <w:rsid w:val="00BA17C4"/>
    <w:rsid w:val="00BB3405"/>
    <w:rsid w:val="00BB4015"/>
    <w:rsid w:val="00BB5282"/>
    <w:rsid w:val="00BB6250"/>
    <w:rsid w:val="00BB75CB"/>
    <w:rsid w:val="00BB770D"/>
    <w:rsid w:val="00BB7B7B"/>
    <w:rsid w:val="00BC214D"/>
    <w:rsid w:val="00BC5AB2"/>
    <w:rsid w:val="00BD4248"/>
    <w:rsid w:val="00BD68B7"/>
    <w:rsid w:val="00BE1E78"/>
    <w:rsid w:val="00BE1EFC"/>
    <w:rsid w:val="00BE6455"/>
    <w:rsid w:val="00BE687C"/>
    <w:rsid w:val="00BF3840"/>
    <w:rsid w:val="00C01A74"/>
    <w:rsid w:val="00C123AA"/>
    <w:rsid w:val="00C144FC"/>
    <w:rsid w:val="00C22198"/>
    <w:rsid w:val="00C34454"/>
    <w:rsid w:val="00C51D64"/>
    <w:rsid w:val="00C55749"/>
    <w:rsid w:val="00C56B42"/>
    <w:rsid w:val="00C6320A"/>
    <w:rsid w:val="00C70EC5"/>
    <w:rsid w:val="00C80A9E"/>
    <w:rsid w:val="00C83F57"/>
    <w:rsid w:val="00C9024F"/>
    <w:rsid w:val="00C916BF"/>
    <w:rsid w:val="00CA5A38"/>
    <w:rsid w:val="00CB29F1"/>
    <w:rsid w:val="00CB4061"/>
    <w:rsid w:val="00CB6098"/>
    <w:rsid w:val="00CC0589"/>
    <w:rsid w:val="00CC77BE"/>
    <w:rsid w:val="00CD14F4"/>
    <w:rsid w:val="00CD4BA2"/>
    <w:rsid w:val="00CE148F"/>
    <w:rsid w:val="00CE2D5E"/>
    <w:rsid w:val="00CE3C3C"/>
    <w:rsid w:val="00CE5FE3"/>
    <w:rsid w:val="00CF06F5"/>
    <w:rsid w:val="00CF2A5C"/>
    <w:rsid w:val="00CF7444"/>
    <w:rsid w:val="00D02C51"/>
    <w:rsid w:val="00D03145"/>
    <w:rsid w:val="00D17BD7"/>
    <w:rsid w:val="00D20EB0"/>
    <w:rsid w:val="00D24E72"/>
    <w:rsid w:val="00D317FB"/>
    <w:rsid w:val="00D31D5C"/>
    <w:rsid w:val="00D409F4"/>
    <w:rsid w:val="00D45594"/>
    <w:rsid w:val="00D479D6"/>
    <w:rsid w:val="00D50D93"/>
    <w:rsid w:val="00D518F9"/>
    <w:rsid w:val="00D526E1"/>
    <w:rsid w:val="00D52ABD"/>
    <w:rsid w:val="00D63C79"/>
    <w:rsid w:val="00D65D30"/>
    <w:rsid w:val="00D70644"/>
    <w:rsid w:val="00D710D7"/>
    <w:rsid w:val="00D73B9B"/>
    <w:rsid w:val="00D76E72"/>
    <w:rsid w:val="00D77417"/>
    <w:rsid w:val="00D8345E"/>
    <w:rsid w:val="00D83A12"/>
    <w:rsid w:val="00D87D89"/>
    <w:rsid w:val="00D92924"/>
    <w:rsid w:val="00D950B6"/>
    <w:rsid w:val="00DA417F"/>
    <w:rsid w:val="00DC3503"/>
    <w:rsid w:val="00DC420D"/>
    <w:rsid w:val="00DC5FDE"/>
    <w:rsid w:val="00DD15F9"/>
    <w:rsid w:val="00DD2A2D"/>
    <w:rsid w:val="00DD2E3B"/>
    <w:rsid w:val="00DE11EE"/>
    <w:rsid w:val="00DE1B7B"/>
    <w:rsid w:val="00DE5FB5"/>
    <w:rsid w:val="00E01BA4"/>
    <w:rsid w:val="00E0607A"/>
    <w:rsid w:val="00E071B4"/>
    <w:rsid w:val="00E07564"/>
    <w:rsid w:val="00E1419E"/>
    <w:rsid w:val="00E1455B"/>
    <w:rsid w:val="00E16801"/>
    <w:rsid w:val="00E20FBF"/>
    <w:rsid w:val="00E24559"/>
    <w:rsid w:val="00E25129"/>
    <w:rsid w:val="00E34E27"/>
    <w:rsid w:val="00E37DD7"/>
    <w:rsid w:val="00E420CD"/>
    <w:rsid w:val="00E448FA"/>
    <w:rsid w:val="00E5306A"/>
    <w:rsid w:val="00E638DE"/>
    <w:rsid w:val="00E86425"/>
    <w:rsid w:val="00EA0CD1"/>
    <w:rsid w:val="00EA4297"/>
    <w:rsid w:val="00EC3E0D"/>
    <w:rsid w:val="00ED3F0E"/>
    <w:rsid w:val="00ED4BD2"/>
    <w:rsid w:val="00ED7B98"/>
    <w:rsid w:val="00EE1F0A"/>
    <w:rsid w:val="00EE486C"/>
    <w:rsid w:val="00EE62E3"/>
    <w:rsid w:val="00EF3705"/>
    <w:rsid w:val="00EF39A7"/>
    <w:rsid w:val="00F02AB6"/>
    <w:rsid w:val="00F073C6"/>
    <w:rsid w:val="00F13199"/>
    <w:rsid w:val="00F13A6D"/>
    <w:rsid w:val="00F229C2"/>
    <w:rsid w:val="00F25423"/>
    <w:rsid w:val="00F30BB8"/>
    <w:rsid w:val="00F36809"/>
    <w:rsid w:val="00F419A4"/>
    <w:rsid w:val="00F45A6C"/>
    <w:rsid w:val="00F5677A"/>
    <w:rsid w:val="00F61BFC"/>
    <w:rsid w:val="00F6375B"/>
    <w:rsid w:val="00F63BA0"/>
    <w:rsid w:val="00F63DD0"/>
    <w:rsid w:val="00F64C1C"/>
    <w:rsid w:val="00F7033B"/>
    <w:rsid w:val="00F707E5"/>
    <w:rsid w:val="00F7534E"/>
    <w:rsid w:val="00F75602"/>
    <w:rsid w:val="00F77E5D"/>
    <w:rsid w:val="00F80659"/>
    <w:rsid w:val="00F81B17"/>
    <w:rsid w:val="00F8747C"/>
    <w:rsid w:val="00F94FAA"/>
    <w:rsid w:val="00F96343"/>
    <w:rsid w:val="00FA2EB3"/>
    <w:rsid w:val="00FA3D66"/>
    <w:rsid w:val="00FA43A6"/>
    <w:rsid w:val="00FA5D2F"/>
    <w:rsid w:val="00FA6224"/>
    <w:rsid w:val="00FC6370"/>
    <w:rsid w:val="00FC640E"/>
    <w:rsid w:val="00FD0EC4"/>
    <w:rsid w:val="00FD73A5"/>
    <w:rsid w:val="00FE2BD8"/>
    <w:rsid w:val="00FF0DB7"/>
    <w:rsid w:val="00FF14A0"/>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EE3E9"/>
  <w15:docId w15:val="{13A4FE71-8B11-469F-BF2C-7A7F1D4E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C51"/>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CF06F5"/>
    <w:pPr>
      <w:outlineLvl w:val="1"/>
    </w:pPr>
    <w:rPr>
      <w:color w:val="5B9BD5" w:themeColor="accent1"/>
      <w:sz w:val="24"/>
      <w:szCs w:val="24"/>
    </w:rPr>
  </w:style>
  <w:style w:type="paragraph" w:styleId="Heading3">
    <w:name w:val="heading 3"/>
    <w:basedOn w:val="Normal"/>
    <w:next w:val="Normal"/>
    <w:link w:val="Heading3Char"/>
    <w:uiPriority w:val="9"/>
    <w:unhideWhenUsed/>
    <w:qFormat/>
    <w:rsid w:val="00CF06F5"/>
    <w:pPr>
      <w:keepNext/>
      <w:keepLines/>
      <w:spacing w:before="40" w:after="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CF06F5"/>
    <w:rPr>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CF06F5"/>
    <w:rPr>
      <w:rFonts w:asciiTheme="majorHAnsi" w:eastAsiaTheme="majorEastAsia" w:hAnsiTheme="majorHAnsi" w:cstheme="majorBidi"/>
      <w:color w:val="5B9BD5" w:themeColor="accent1"/>
      <w:sz w:val="24"/>
      <w:szCs w:val="24"/>
    </w:rPr>
  </w:style>
  <w:style w:type="paragraph" w:styleId="TOC3">
    <w:name w:val="toc 3"/>
    <w:basedOn w:val="Normal"/>
    <w:next w:val="Normal"/>
    <w:autoRedefine/>
    <w:uiPriority w:val="39"/>
    <w:unhideWhenUsed/>
    <w:rsid w:val="00824C8B"/>
    <w:pPr>
      <w:spacing w:after="100"/>
      <w:ind w:left="440"/>
    </w:pPr>
  </w:style>
  <w:style w:type="paragraph" w:styleId="NormalWeb">
    <w:name w:val="Normal (Web)"/>
    <w:basedOn w:val="Normal"/>
    <w:uiPriority w:val="99"/>
    <w:semiHidden/>
    <w:unhideWhenUsed/>
    <w:rsid w:val="00CE5FE3"/>
    <w:pPr>
      <w:spacing w:after="0" w:line="240" w:lineRule="auto"/>
    </w:pPr>
    <w:rPr>
      <w:rFonts w:ascii="Calibri" w:hAnsi="Calibri" w:cs="Times New Roman"/>
    </w:rPr>
  </w:style>
  <w:style w:type="paragraph" w:styleId="Revision">
    <w:name w:val="Revision"/>
    <w:hidden/>
    <w:uiPriority w:val="99"/>
    <w:semiHidden/>
    <w:rsid w:val="00BE1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 w:id="9071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sftreps.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3.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695F7-ECB0-4EDC-912F-9A43487A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Gould</dc:creator>
  <cp:lastModifiedBy>Alan Gould</cp:lastModifiedBy>
  <cp:revision>5</cp:revision>
  <cp:lastPrinted>2015-11-03T18:38:00Z</cp:lastPrinted>
  <dcterms:created xsi:type="dcterms:W3CDTF">2015-12-07T22:47:00Z</dcterms:created>
  <dcterms:modified xsi:type="dcterms:W3CDTF">2015-12-08T19:28:00Z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